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326"/>
        <w:gridCol w:w="2861"/>
      </w:tblGrid>
      <w:tr w:rsidR="00DB10DC" w14:paraId="523255E2" w14:textId="77777777" w:rsidTr="00DB10DC">
        <w:tc>
          <w:tcPr>
            <w:tcW w:w="9355" w:type="dxa"/>
            <w:gridSpan w:val="3"/>
          </w:tcPr>
          <w:p w14:paraId="0D1C3C1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14:paraId="0F3A7F4D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7D747824" w14:textId="77777777" w:rsidTr="00DB10DC">
        <w:trPr>
          <w:trHeight w:val="4855"/>
        </w:trPr>
        <w:tc>
          <w:tcPr>
            <w:tcW w:w="3168" w:type="dxa"/>
          </w:tcPr>
          <w:p w14:paraId="70159FAE" w14:textId="32120B6F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FA32D4BF4F58498EBD257F1711999F9D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>ШУМО учителей русского языка и литературы</w:t>
                </w:r>
              </w:sdtContent>
            </w:sdt>
          </w:p>
          <w:p w14:paraId="089BDB96" w14:textId="2CDE4BBC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3906FE5458814CE59B0157338123393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FB279ABAB76945BFB4A6E01AA439463E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326" w:type="dxa"/>
          </w:tcPr>
          <w:p w14:paraId="5E43C94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14:paraId="698CB28E" w14:textId="7715ABF3" w:rsidR="00DB10DC" w:rsidRDefault="00C2776F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883E20F" wp14:editId="58EF080B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154305</wp:posOffset>
                  </wp:positionV>
                  <wp:extent cx="457229" cy="2362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29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DC">
              <w:t>Заместитель директора по УВР</w:t>
            </w:r>
          </w:p>
          <w:p w14:paraId="55AAD9A9" w14:textId="1A602FC7" w:rsidR="00DB10DC" w:rsidRDefault="00DB10DC" w:rsidP="00DB10DC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BEEA588E679A4CF1850B3F134CF4C082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14:paraId="166D0DB3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95DEB3C75F1646E4A01A5BF6E72544F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</w:tc>
        <w:tc>
          <w:tcPr>
            <w:tcW w:w="2861" w:type="dxa"/>
          </w:tcPr>
          <w:p w14:paraId="70B355AE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14:paraId="2AEAE342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14:paraId="101D15F3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6EDFE4DD810D4D07ACCD24192AF4594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</w:t>
            </w:r>
          </w:p>
          <w:p w14:paraId="46DFBCE1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14:paraId="105DE706" w14:textId="77777777" w:rsidR="00DB10DC" w:rsidRDefault="00DB10DC" w:rsidP="00DB10DC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DB10DC" w14:paraId="1CB33942" w14:textId="77777777" w:rsidTr="00DB10DC">
        <w:trPr>
          <w:trHeight w:val="3968"/>
        </w:trPr>
        <w:tc>
          <w:tcPr>
            <w:tcW w:w="9355" w:type="dxa"/>
            <w:gridSpan w:val="3"/>
          </w:tcPr>
          <w:p w14:paraId="7831E84C" w14:textId="77777777" w:rsidR="00DB10DC" w:rsidRDefault="00DB10DC" w:rsidP="00DB10DC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14:paraId="2DA9A91E" w14:textId="35E9DE9C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C07677D7BA924E15B3181C851EF3F439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="00E615F1">
                  <w:t>Литература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4E90E0F1383B41A998BE09E861CD6D81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="00587DBC">
                  <w:t>7 А, Б</w:t>
                </w:r>
                <w:r>
                  <w:t xml:space="preserve"> </w:t>
                </w:r>
              </w:sdtContent>
            </w:sdt>
            <w:r>
              <w:t xml:space="preserve"> класса </w:t>
            </w:r>
          </w:p>
          <w:p w14:paraId="60C9A0F7" w14:textId="29B92765" w:rsidR="00DB10DC" w:rsidRDefault="00DB10DC" w:rsidP="00DB10DC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7D36CF4C2DCF4EB6936B3FB1037553CC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9D5330AA69894D449F88EA58EAB5BB6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14:paraId="3230FEFF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DB10DC" w14:paraId="19C0E465" w14:textId="77777777" w:rsidTr="00DB10DC">
        <w:trPr>
          <w:trHeight w:val="3834"/>
        </w:trPr>
        <w:tc>
          <w:tcPr>
            <w:tcW w:w="3168" w:type="dxa"/>
          </w:tcPr>
          <w:p w14:paraId="22A84A6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2D3C334E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2861" w:type="dxa"/>
          </w:tcPr>
          <w:p w14:paraId="79890CE7" w14:textId="45D22B46" w:rsidR="00DB10DC" w:rsidRDefault="00DB10DC" w:rsidP="00DB10DC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ACD7FA9FB3D245D4A69C1F40FE2C177F"/>
                </w:placeholder>
                <w:text/>
              </w:sdtPr>
              <w:sdtEndPr/>
              <w:sdtContent>
                <w:r>
                  <w:t>Никитина Елена Вячеславовна</w:t>
                </w:r>
              </w:sdtContent>
            </w:sdt>
            <w:r>
              <w:t xml:space="preserve"> ,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DF1E3B39F5914281A39709DDCA828E2C"/>
                </w:placeholder>
                <w:text/>
              </w:sdtPr>
              <w:sdtEndPr/>
              <w:sdtContent>
                <w:r>
                  <w:t>русского языка и литературы</w:t>
                </w:r>
              </w:sdtContent>
            </w:sdt>
          </w:p>
        </w:tc>
      </w:tr>
      <w:tr w:rsidR="00DB10DC" w14:paraId="07FB5234" w14:textId="77777777" w:rsidTr="00DB10DC">
        <w:tc>
          <w:tcPr>
            <w:tcW w:w="3168" w:type="dxa"/>
          </w:tcPr>
          <w:p w14:paraId="1806AE84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326" w:type="dxa"/>
          </w:tcPr>
          <w:p w14:paraId="5361BDCB" w14:textId="7BCB34E3" w:rsidR="00DB10DC" w:rsidRDefault="00C2776F" w:rsidP="00DB10DC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B764157343A4426688D226B3DFEE6D8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DB10DC">
                  <w:t>2023</w:t>
                </w:r>
              </w:sdtContent>
            </w:sdt>
          </w:p>
        </w:tc>
        <w:tc>
          <w:tcPr>
            <w:tcW w:w="2861" w:type="dxa"/>
          </w:tcPr>
          <w:p w14:paraId="67BAE54B" w14:textId="77777777" w:rsidR="00DB10DC" w:rsidRDefault="00DB10DC" w:rsidP="00DB10DC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14:paraId="4F8D5434" w14:textId="77777777" w:rsidR="00DB10DC" w:rsidRDefault="00DB10DC" w:rsidP="00DB10DC">
      <w:pPr>
        <w:pStyle w:val="12"/>
        <w:keepNext/>
        <w:keepLines/>
        <w:shd w:val="clear" w:color="auto" w:fill="auto"/>
        <w:spacing w:before="0" w:line="220" w:lineRule="exact"/>
        <w:ind w:right="340"/>
      </w:pPr>
      <w:bookmarkStart w:id="0" w:name="bookmark7"/>
    </w:p>
    <w:bookmarkEnd w:id="0"/>
    <w:p w14:paraId="7BE43B62" w14:textId="77777777" w:rsidR="00DB10DC" w:rsidRDefault="00DB10DC" w:rsidP="00DB10DC">
      <w:pPr>
        <w:framePr w:w="9586" w:wrap="notBeside" w:vAnchor="text" w:hAnchor="page" w:x="1205" w:y="2306"/>
        <w:rPr>
          <w:sz w:val="2"/>
          <w:szCs w:val="2"/>
        </w:rPr>
      </w:pPr>
    </w:p>
    <w:p w14:paraId="7DC71F66" w14:textId="77777777" w:rsidR="00DB10DC" w:rsidRDefault="00DB10DC" w:rsidP="00DB10DC">
      <w:r>
        <w:br w:type="page"/>
      </w:r>
    </w:p>
    <w:p w14:paraId="68F31DA0" w14:textId="77777777" w:rsidR="00200BB4" w:rsidRDefault="00200BB4" w:rsidP="00200BB4">
      <w:pPr>
        <w:widowControl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lastRenderedPageBreak/>
        <w:t>ПОЯСНИТЕЛЬН</w:t>
      </w:r>
      <w:r w:rsidRPr="00200BB4">
        <w:rPr>
          <w:rFonts w:ascii="Times New Roman" w:eastAsiaTheme="minorHAnsi" w:hAnsi="Times New Roman" w:cstheme="minorBidi"/>
          <w:sz w:val="22"/>
          <w:szCs w:val="22"/>
          <w:lang w:eastAsia="en-US" w:bidi="ar-SA"/>
        </w:rPr>
        <w:t>​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АЯ ЗАПИСКА</w:t>
      </w:r>
    </w:p>
    <w:p w14:paraId="62B1C491" w14:textId="77777777" w:rsidR="00E615F1" w:rsidRPr="00200BB4" w:rsidRDefault="00E615F1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D97A6EC" w14:textId="77777777" w:rsidR="00E615F1" w:rsidRPr="008D2AFB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8D2AF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D2AFB">
        <w:rPr>
          <w:rFonts w:ascii="Times New Roman" w:eastAsiaTheme="minorHAnsi" w:hAnsi="Times New Roman" w:cs="Times New Roman"/>
          <w:color w:val="333333"/>
          <w:sz w:val="22"/>
          <w:szCs w:val="22"/>
          <w:lang w:eastAsia="en-US" w:bidi="ar-SA"/>
        </w:rPr>
        <w:t xml:space="preserve">рабочей </w:t>
      </w:r>
      <w:r w:rsidRPr="008D2AFB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327FB8BC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8DED478" w14:textId="557F4633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МЕСТО УЧЕБНОГО ПРЕДМЕТА «</w:t>
      </w:r>
      <w:r w:rsidR="00E615F1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ЛИТЕРАТУРА</w:t>
      </w: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» В УЧЕБНОМ ПЛАНЕ</w:t>
      </w:r>
    </w:p>
    <w:p w14:paraId="2EC49D48" w14:textId="77777777" w:rsidR="00E615F1" w:rsidRPr="00587DBC" w:rsidRDefault="00E615F1" w:rsidP="00E615F1">
      <w:pPr>
        <w:widowControl/>
        <w:spacing w:line="264" w:lineRule="auto"/>
        <w:ind w:firstLine="600"/>
        <w:jc w:val="both"/>
        <w:rPr>
          <w:rFonts w:ascii="Times New Roman" w:hAnsi="Times New Roman" w:cs="Times New Roman"/>
          <w:sz w:val="22"/>
          <w:szCs w:val="22"/>
        </w:rPr>
      </w:pPr>
    </w:p>
    <w:p w14:paraId="4789FE13" w14:textId="38ADF4F6" w:rsidR="00200BB4" w:rsidRPr="00587DBC" w:rsidRDefault="00587DBC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87DBC">
        <w:rPr>
          <w:rFonts w:ascii="Times New Roman" w:hAnsi="Times New Roman" w:cs="Times New Roman"/>
          <w:sz w:val="22"/>
          <w:szCs w:val="22"/>
        </w:rPr>
        <w:t xml:space="preserve">В 7 классе на изучение предмета отводится 2 часа в неделю, что составляет в общем 68 часов при 34 учебных неделях в году. </w:t>
      </w:r>
    </w:p>
    <w:p w14:paraId="5897154D" w14:textId="77777777" w:rsidR="00200BB4" w:rsidRDefault="00200BB4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</w:p>
    <w:p w14:paraId="1E3EE18A" w14:textId="310CF170" w:rsidR="00200BB4" w:rsidRDefault="00200BB4" w:rsidP="00200BB4">
      <w:pPr>
        <w:widowControl/>
        <w:spacing w:line="264" w:lineRule="auto"/>
        <w:ind w:left="120"/>
        <w:jc w:val="both"/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 xml:space="preserve">СОДЕРЖАНИЕ УЧЕБНОГО ПРЕДМЕТА </w:t>
      </w:r>
    </w:p>
    <w:p w14:paraId="7F59EB03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Древнерусская литература. </w:t>
      </w:r>
    </w:p>
    <w:p w14:paraId="3799D703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Древнерусские повести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‌</w:t>
      </w:r>
      <w:bookmarkStart w:id="1" w:name="683b575d-fc29-4554-8898-a7b5c598dbb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(одна повесть по выбору). Например, «Поучение» Владимира Мономаха (в сокращении) и др.</w:t>
      </w:r>
      <w:bookmarkEnd w:id="1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23DA70EC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Литература первой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XIX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 </w:t>
      </w:r>
    </w:p>
    <w:p w14:paraId="0E2AD79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А. С. Пушкин.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Стихотворения ‌</w:t>
      </w:r>
      <w:bookmarkStart w:id="2" w:name="3741b07c-b818-4276-9c02-9452404ed662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2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 «Повести Белкина» ‌</w:t>
      </w:r>
      <w:bookmarkStart w:id="3" w:name="f492b714-890f-4682-ac40-57999778e8e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(«Станционный смотритель» и др.).</w:t>
      </w:r>
      <w:bookmarkEnd w:id="3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 Поэма «Полтава»‌</w:t>
      </w:r>
      <w:bookmarkStart w:id="4" w:name="d902c126-21ef-4167-9209-dfb4fb73593d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(фрагмент).</w:t>
      </w:r>
      <w:bookmarkEnd w:id="4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</w:t>
      </w:r>
    </w:p>
    <w:p w14:paraId="1C9E7FA0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М. Ю. Лермонтов.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Стихотворения ‌</w:t>
      </w:r>
      <w:bookmarkStart w:id="5" w:name="117e4a82-ed0d-45ab-b4ae-813f20ad62a5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5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«Песня про царя Ивана Васильевича, молодого опричника и удалого купца Калашникова». </w:t>
      </w:r>
    </w:p>
    <w:p w14:paraId="0792CB96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Н. В. Гоголь.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Повесть «Тарас Бульба». </w:t>
      </w:r>
    </w:p>
    <w:p w14:paraId="2598DE49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Литература второй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XIX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</w:t>
      </w:r>
    </w:p>
    <w:p w14:paraId="7494511C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И. С. Тургенев.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Рассказы из цикла «Записки охотника» ‌</w:t>
      </w:r>
      <w:bookmarkStart w:id="6" w:name="724e0df4-38e3-41a2-b5b6-ae74cd02e3ae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(два по выбору). Например, «Бирюк», «Хорь и Калиныч» и др.</w:t>
      </w:r>
      <w:bookmarkEnd w:id="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 Стихотворения в прозе, ‌</w:t>
      </w:r>
      <w:bookmarkStart w:id="7" w:name="392c8492-5b4a-402c-8f0e-10bd561de6f3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например, «Русский язык», «Воробей» и др.</w:t>
      </w:r>
      <w:bookmarkEnd w:id="7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</w:t>
      </w:r>
    </w:p>
    <w:p w14:paraId="78F8A105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Л. Н. Толстой.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Рассказ «После бала». </w:t>
      </w:r>
    </w:p>
    <w:p w14:paraId="754634C6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Н. А. Некрасов.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Стихотворения ‌</w:t>
      </w:r>
      <w:bookmarkStart w:id="8" w:name="d49ac97a-9f24-4da7-91f2-e48f019fd3f5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двух). Например, «Размышления у парадного подъезда», «Железная дорога» и др.</w:t>
      </w:r>
      <w:bookmarkEnd w:id="8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216388CB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Поэзия второй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XIX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‌</w:t>
      </w:r>
      <w:bookmarkStart w:id="9" w:name="d84dadf2-8837-40a7-90af-c346f8dae9ab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Ф. И. Тютчев, А. А. Фет, А. К. Толстой и др. (не менее двух стихотворений по выбору).</w:t>
      </w:r>
      <w:bookmarkEnd w:id="9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028386C7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М. Е. Салтыков-Щедрин.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Сказки ‌</w:t>
      </w:r>
      <w:bookmarkStart w:id="10" w:name="0c9ef179-8127-40c8-873b-fdcc57270e7f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0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0AD62829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Произведения отечественных и зарубежных писателей на историческую тем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 ‌</w:t>
      </w:r>
      <w:bookmarkStart w:id="11" w:name="3f08c306-d1eb-40c1-bf0e-bea855aa400c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двух). Например, А. К. Толстого, Р. Сабатини, Ф. Купера.</w:t>
      </w:r>
      <w:bookmarkEnd w:id="11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54CF5249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Литература конца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XIX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– начала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 </w:t>
      </w:r>
    </w:p>
    <w:p w14:paraId="30949D7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А. П. Чехов.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Рассказы ‌</w:t>
      </w:r>
      <w:bookmarkStart w:id="12" w:name="40c64b3a-a3eb-4d3f-8b8d-5837df728019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(один по выбору). Например, «Тоска», «Злоумышленник» и др.</w:t>
      </w:r>
      <w:bookmarkEnd w:id="12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506AB34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М. Горький.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Ранние рассказы ‌</w:t>
      </w:r>
      <w:bookmarkStart w:id="13" w:name="a869f2ae-2a1e-4f4b-ba77-92f82652d3d9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(одно произведение по выбору). Например, «Старуха Изергиль» (легенда о Данко), «Челкаш» и др.</w:t>
      </w:r>
      <w:bookmarkEnd w:id="13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286D8A95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Сатирические произведения отечественных и зарубежных писателей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</w:t>
      </w:r>
      <w:bookmarkStart w:id="14" w:name="aae30f53-7b1d-4cda-884d-589dec4393f5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двух). Например, М. М. Зощенко, А. Т. Аверченко, Н. Тэффи, О. Генри, Я. Гашека.</w:t>
      </w:r>
      <w:bookmarkEnd w:id="14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</w:t>
      </w:r>
    </w:p>
    <w:p w14:paraId="0D6A4867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Литература первой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 </w:t>
      </w:r>
    </w:p>
    <w:p w14:paraId="41685BD4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А. С. Грин.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Повести и рассказы ‌</w:t>
      </w:r>
      <w:bookmarkStart w:id="15" w:name="b02116e4-e9ea-4e8f-af38-04f2ae71ec92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(одно произведение по выбору). Например, «Алые паруса», «Зелёная лампа» и др.</w:t>
      </w:r>
      <w:bookmarkEnd w:id="15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</w:t>
      </w:r>
    </w:p>
    <w:p w14:paraId="5B97A7A2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Отечественная поэзия первой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Стихотворения на тему мечты и реальности ‌</w:t>
      </w:r>
      <w:bookmarkStart w:id="16" w:name="56b5d580-1dbd-4944-a96b-0fcb0abff14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(два-три по выбору). Например, стихотворения А. А. Блока, Н. С. Гумилёва, М. И. Цветаевой и др.</w:t>
      </w:r>
      <w:bookmarkEnd w:id="1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6406E6F6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lastRenderedPageBreak/>
        <w:t>В. В. Маяковский.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Стихотворения ‌</w:t>
      </w:r>
      <w:bookmarkStart w:id="17" w:name="3508c828-689c-452f-ba72-3d6a17920a9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7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77D767E5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М.А. Шолохов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. «Донские рассказы» ‌</w:t>
      </w:r>
      <w:bookmarkStart w:id="18" w:name="bfb8e5e7-5dc0-4aa2-a0fb-f3372a190ccd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(один по выбору). Например, «Родинка», «Чужая кровь» и др.</w:t>
      </w:r>
      <w:bookmarkEnd w:id="18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</w:t>
      </w:r>
    </w:p>
    <w:p w14:paraId="1DB9B80D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А. П. Платонов.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Рассказы ‌</w:t>
      </w:r>
      <w:bookmarkStart w:id="19" w:name="58f8e791-4da1-4c7c-996e-06e9678d7abd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(один по выбору). Например, «Юшка», «Неизвестный цветок» и др.</w:t>
      </w:r>
      <w:bookmarkEnd w:id="19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78D687F0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Литература второй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века. </w:t>
      </w:r>
    </w:p>
    <w:p w14:paraId="5929EB63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В. М. Шукшин.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Рассказы ‌</w:t>
      </w:r>
      <w:bookmarkStart w:id="20" w:name="a067d7de-fb70-421e-a5f5-fb299a482d23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(один по выбору). Например, «Чудик», «Стенька Разин», «Критики» и др.</w:t>
      </w:r>
      <w:bookmarkEnd w:id="20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38380FB4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Стихотворения отечественных поэтов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–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XXI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веков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</w:t>
      </w:r>
      <w:bookmarkStart w:id="21" w:name="0597886d-dd6d-4674-8ee8-e14ffd5ff35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1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‌‌</w:t>
      </w:r>
    </w:p>
    <w:p w14:paraId="59BF44F4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Произведения отечественных прозаиков второй половины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– начала 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XXI</w:t>
      </w: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 века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</w:t>
      </w:r>
      <w:bookmarkStart w:id="22" w:name="83a8feea-b75e-4227-8bcd-8ff9e804ba2b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двух). Например, произведения Ф. А. Абрамова, В. П. Астафьева, В. И. Белова, Ф. А. Искандера и др.</w:t>
      </w:r>
      <w:bookmarkEnd w:id="22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19C5394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Тема взаимоотношения поколений, становления человека, выбора им жизненного пути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‌</w:t>
      </w:r>
      <w:bookmarkStart w:id="23" w:name="990f3598-c382-45d9-8746-81a90d8ce296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3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3E34380F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Зарубежная литература.</w:t>
      </w:r>
    </w:p>
    <w:p w14:paraId="74575F4D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М. де Сервантес Сааведра.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Роман «Хитроумный идальго Дон Кихот Ламанчский» ‌</w:t>
      </w:r>
      <w:bookmarkStart w:id="24" w:name="ea61fdd9-b266-4028-b605-73fad05f3a1b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(главы по выбору).</w:t>
      </w:r>
      <w:bookmarkEnd w:id="24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56F01498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 xml:space="preserve">Зарубежная новеллистика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‌</w:t>
      </w:r>
      <w:bookmarkStart w:id="25" w:name="4c3792f6-c508-448f-810f-0a4e7935e4da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25"/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‌‌ </w:t>
      </w:r>
    </w:p>
    <w:p w14:paraId="5352DC5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А. де Сент Экзюпери.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 Повесть-сказка «Маленький принц».</w:t>
      </w:r>
    </w:p>
    <w:p w14:paraId="5713C323" w14:textId="77777777" w:rsidR="00200BB4" w:rsidRPr="00200BB4" w:rsidRDefault="00200BB4" w:rsidP="00200BB4">
      <w:pPr>
        <w:widowControl/>
        <w:spacing w:line="264" w:lineRule="auto"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CFC2E98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00BB4">
        <w:rPr>
          <w:rFonts w:ascii="Times New Roman" w:eastAsiaTheme="minorHAnsi" w:hAnsi="Times New Roman" w:cstheme="minorBidi"/>
          <w:b/>
          <w:sz w:val="22"/>
          <w:szCs w:val="22"/>
          <w:lang w:eastAsia="en-US" w:bidi="ar-SA"/>
        </w:rPr>
        <w:t>ПЛАНИРУЕМЫЕ ОБРАЗОВАТЕЛЬНЫЕ РЕЗУЛЬТАТЫ</w:t>
      </w:r>
    </w:p>
    <w:p w14:paraId="21947D46" w14:textId="77777777" w:rsidR="00200BB4" w:rsidRPr="00200BB4" w:rsidRDefault="00200BB4" w:rsidP="00200BB4">
      <w:pPr>
        <w:widowControl/>
        <w:ind w:left="1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0BC121F9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0B40F998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6B3EF2B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ЛИЧНОСТНЫЕ РЕЗУЛЬТАТЫ</w:t>
      </w:r>
    </w:p>
    <w:p w14:paraId="4FEB323E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0CF34467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B93C8A8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F85B970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827C072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Гражданского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воспитания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580ECF8C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4B3D0A8C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7FCA6AC8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неприятие любых форм экстремизма, дискриминации;</w:t>
      </w:r>
    </w:p>
    <w:p w14:paraId="136F7744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понимание роли различных социальных институтов в жизни человека;</w:t>
      </w:r>
    </w:p>
    <w:p w14:paraId="363F21E1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2F0374BA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представление о способах противодействия коррупции;</w:t>
      </w:r>
    </w:p>
    <w:p w14:paraId="32A1E20E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076A0ECD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активное участие в школьном самоуправлении;</w:t>
      </w:r>
    </w:p>
    <w:p w14:paraId="0AC68E8A" w14:textId="77777777" w:rsidR="00E615F1" w:rsidRPr="00E615F1" w:rsidRDefault="00E615F1" w:rsidP="00E615F1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готовность к участию в гуманитарной деятельности (волонтерство; помощь людям, нуждающимся в ней).</w:t>
      </w:r>
    </w:p>
    <w:p w14:paraId="7E570338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B23794C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Патриотического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воспитания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4AF13F7C" w14:textId="77777777" w:rsidR="00E615F1" w:rsidRPr="00E615F1" w:rsidRDefault="00E615F1" w:rsidP="00E615F1">
      <w:pPr>
        <w:widowControl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241D6106" w14:textId="77777777" w:rsidR="00E615F1" w:rsidRPr="00E615F1" w:rsidRDefault="00E615F1" w:rsidP="00E615F1">
      <w:pPr>
        <w:widowControl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161FE904" w14:textId="77777777" w:rsidR="00E615F1" w:rsidRPr="00E615F1" w:rsidRDefault="00E615F1" w:rsidP="00E615F1">
      <w:pPr>
        <w:widowControl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613AFD04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F0975FE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Духовно-нравственного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воспитания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19006E90" w14:textId="77777777" w:rsidR="00E615F1" w:rsidRPr="00E615F1" w:rsidRDefault="00E615F1" w:rsidP="00E615F1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409E4342" w14:textId="77777777" w:rsidR="00E615F1" w:rsidRPr="00E615F1" w:rsidRDefault="00E615F1" w:rsidP="00E615F1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1287169E" w14:textId="77777777" w:rsidR="00E615F1" w:rsidRPr="00E615F1" w:rsidRDefault="00E615F1" w:rsidP="00E615F1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37B647E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0FCB1F5A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Эстетического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воспитания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7E7E708C" w14:textId="77777777" w:rsidR="00E615F1" w:rsidRPr="00E615F1" w:rsidRDefault="00E615F1" w:rsidP="00E615F1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53B0952F" w14:textId="77777777" w:rsidR="00E615F1" w:rsidRPr="00E615F1" w:rsidRDefault="00E615F1" w:rsidP="00E615F1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осознание важности художественной литературы и культуры как средства коммуникации и самовыражения;</w:t>
      </w:r>
    </w:p>
    <w:p w14:paraId="3857FC53" w14:textId="77777777" w:rsidR="00E615F1" w:rsidRPr="00E615F1" w:rsidRDefault="00E615F1" w:rsidP="00E615F1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2277C43C" w14:textId="77777777" w:rsidR="00E615F1" w:rsidRPr="00E615F1" w:rsidRDefault="00E615F1" w:rsidP="00E615F1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стремление к самовыражению в разных видах искусства.</w:t>
      </w:r>
    </w:p>
    <w:p w14:paraId="67B00198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63A0F37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Физического воспитания, формирования культуры здоровья и эмоционального благополучия:</w:t>
      </w:r>
    </w:p>
    <w:p w14:paraId="5C669981" w14:textId="77777777" w:rsidR="00E615F1" w:rsidRPr="00E615F1" w:rsidRDefault="00E615F1" w:rsidP="00E615F1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осознание ценности жизни с опорой на собственный жизненный и читательский опыт; </w:t>
      </w:r>
    </w:p>
    <w:p w14:paraId="671BD29C" w14:textId="77777777" w:rsidR="00E615F1" w:rsidRPr="00E615F1" w:rsidRDefault="00E615F1" w:rsidP="00E615F1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316BA854" w14:textId="77777777" w:rsidR="00E615F1" w:rsidRPr="00E615F1" w:rsidRDefault="00E615F1" w:rsidP="00E615F1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0A256973" w14:textId="77777777" w:rsidR="00E615F1" w:rsidRPr="00E615F1" w:rsidRDefault="00E615F1" w:rsidP="00E615F1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84B0677" w14:textId="77777777" w:rsidR="00E615F1" w:rsidRPr="00E615F1" w:rsidRDefault="00E615F1" w:rsidP="00E615F1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умение принимать себя и других, не осуждая;</w:t>
      </w:r>
    </w:p>
    <w:p w14:paraId="5143EB15" w14:textId="77777777" w:rsidR="00E615F1" w:rsidRPr="00E615F1" w:rsidRDefault="00E615F1" w:rsidP="00E615F1">
      <w:pPr>
        <w:widowControl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359E5507" w14:textId="77777777" w:rsidR="00E615F1" w:rsidRPr="00E615F1" w:rsidRDefault="00E615F1" w:rsidP="00E615F1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уметь управлять собственным эмоциональным состоянием;</w:t>
      </w:r>
    </w:p>
    <w:p w14:paraId="1630C390" w14:textId="77777777" w:rsidR="00E615F1" w:rsidRPr="00E615F1" w:rsidRDefault="00E615F1" w:rsidP="00E615F1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67CB32DE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96B5A64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Трудового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воспитания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2677B62D" w14:textId="77777777" w:rsidR="00E615F1" w:rsidRPr="00E615F1" w:rsidRDefault="00E615F1" w:rsidP="00E615F1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59949BF6" w14:textId="77777777" w:rsidR="00E615F1" w:rsidRPr="00E615F1" w:rsidRDefault="00E615F1" w:rsidP="00E615F1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35300E60" w14:textId="77777777" w:rsidR="00E615F1" w:rsidRPr="00E615F1" w:rsidRDefault="00E615F1" w:rsidP="00E615F1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0FA442D5" w14:textId="77777777" w:rsidR="00E615F1" w:rsidRPr="00E615F1" w:rsidRDefault="00E615F1" w:rsidP="00E615F1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готовность адаптироваться в профессиональной среде; </w:t>
      </w:r>
    </w:p>
    <w:p w14:paraId="2BA4A392" w14:textId="77777777" w:rsidR="00E615F1" w:rsidRPr="00E615F1" w:rsidRDefault="00E615F1" w:rsidP="00E615F1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6623E8BC" w14:textId="77777777" w:rsidR="00E615F1" w:rsidRPr="00E615F1" w:rsidRDefault="00E615F1" w:rsidP="00E615F1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0AA46631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FF11CDF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Экологического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воспитания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3FED8442" w14:textId="77777777" w:rsidR="00E615F1" w:rsidRPr="00E615F1" w:rsidRDefault="00E615F1" w:rsidP="00E615F1">
      <w:pPr>
        <w:widowControl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15F7AB60" w14:textId="77777777" w:rsidR="00E615F1" w:rsidRPr="00E615F1" w:rsidRDefault="00E615F1" w:rsidP="00E615F1">
      <w:pPr>
        <w:widowControl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59763BB8" w14:textId="77777777" w:rsidR="00E615F1" w:rsidRPr="00E615F1" w:rsidRDefault="00E615F1" w:rsidP="00E615F1">
      <w:pPr>
        <w:widowControl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27DDE460" w14:textId="77777777" w:rsidR="00E615F1" w:rsidRPr="00E615F1" w:rsidRDefault="00E615F1" w:rsidP="00E615F1">
      <w:pPr>
        <w:widowControl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068F0B40" w14:textId="77777777" w:rsidR="00E615F1" w:rsidRPr="00E615F1" w:rsidRDefault="00E615F1" w:rsidP="00E615F1">
      <w:pPr>
        <w:widowControl/>
        <w:numPr>
          <w:ilvl w:val="0"/>
          <w:numId w:val="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готовность к участию в практической деятельности экологической направленности.</w:t>
      </w:r>
    </w:p>
    <w:p w14:paraId="38AF3798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34F4958A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Ценности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научного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познания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2619A860" w14:textId="77777777" w:rsidR="00E615F1" w:rsidRPr="00E615F1" w:rsidRDefault="00E615F1" w:rsidP="00E615F1">
      <w:pPr>
        <w:widowControl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415D2B2A" w14:textId="77777777" w:rsidR="00E615F1" w:rsidRPr="00E615F1" w:rsidRDefault="00E615F1" w:rsidP="00E615F1">
      <w:pPr>
        <w:widowControl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овладение языковой и читательской культурой как средством познания мира; </w:t>
      </w:r>
    </w:p>
    <w:p w14:paraId="2E4DBE41" w14:textId="77777777" w:rsidR="00E615F1" w:rsidRPr="00E615F1" w:rsidRDefault="00E615F1" w:rsidP="00E615F1">
      <w:pPr>
        <w:widowControl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77888ED7" w14:textId="77777777" w:rsidR="00E615F1" w:rsidRPr="00E615F1" w:rsidRDefault="00E615F1" w:rsidP="00E615F1">
      <w:pPr>
        <w:widowControl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CDCB608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A402859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1A58B733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 xml:space="preserve"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5878E356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изучение и оценка социальных ролей персонажей литературных произведений;</w:t>
      </w:r>
    </w:p>
    <w:p w14:paraId="30B642D8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5B2F21D2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3A316ED3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15755FF5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52EF0289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анализировать и выявлять взаимосвязи природы, общества и экономики; </w:t>
      </w:r>
    </w:p>
    <w:p w14:paraId="36411504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79D00CB9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3D84FFFB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воспринимать стрессовую ситуацию как вызов, требующий контрмер; </w:t>
      </w:r>
    </w:p>
    <w:p w14:paraId="325D13E1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оценивать ситуацию стресса, корректировать принимаемые решения и действия; </w:t>
      </w:r>
    </w:p>
    <w:p w14:paraId="37D07475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53107E8D" w14:textId="77777777" w:rsidR="00E615F1" w:rsidRPr="00E615F1" w:rsidRDefault="00E615F1" w:rsidP="00E615F1">
      <w:pPr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быть готовым действовать в отсутствии гарантий успеха.</w:t>
      </w:r>
    </w:p>
    <w:p w14:paraId="3AD3BD17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809FB56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МЕТАПРЕДМЕТНЫЕ РЕЗУЛЬТАТЫ</w:t>
      </w:r>
    </w:p>
    <w:p w14:paraId="61FC063B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C87E62B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К концу обучения у обучающегося формируются следующие универсальные учебные действия.</w:t>
      </w:r>
    </w:p>
    <w:p w14:paraId="2495C635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0E196C7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Универсальные учебные познавательные действия:</w:t>
      </w:r>
    </w:p>
    <w:p w14:paraId="09621AA0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3A426CC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1) Базовые логические действия:</w:t>
      </w:r>
    </w:p>
    <w:p w14:paraId="306D213D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3)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Работа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с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информацией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70E124B1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08497B69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6102E36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35C97089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предлагать критерии для выявления закономерностей и противоречий с учётом учебной задачи;</w:t>
      </w:r>
    </w:p>
    <w:p w14:paraId="0BEF03FA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выявлять дефициты информации, данных, необходимых для решения поставленной учебной задачи;</w:t>
      </w:r>
    </w:p>
    <w:p w14:paraId="6B7836E1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выявлять причинно-следственные связи при изучении литературных явлений и процессов;</w:t>
      </w:r>
    </w:p>
    <w:p w14:paraId="7DDE4441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делать выводы с использованием дедуктивных и индуктивных умозаключений, умозаключений по аналогии;</w:t>
      </w:r>
    </w:p>
    <w:p w14:paraId="52ED6ED1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формулировать гипотезы об их взаимосвязях;</w:t>
      </w:r>
    </w:p>
    <w:p w14:paraId="79C135D8" w14:textId="77777777" w:rsidR="00E615F1" w:rsidRPr="00E615F1" w:rsidRDefault="00E615F1" w:rsidP="00E615F1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043B8B38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2)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Базовые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исследовательские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действия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7B589E9C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1C9BA84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использовать вопросы как исследовательский инструмент познания в литературном образовании;</w:t>
      </w:r>
    </w:p>
    <w:p w14:paraId="0305068A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72D89287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797A404D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оценивать на применимость и достоверность информацию, полученную в ходе исследования (эксперимента);</w:t>
      </w:r>
    </w:p>
    <w:p w14:paraId="6201B318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764099EC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владеть инструментами оценки достоверности полученных выводов и обобщений;</w:t>
      </w:r>
    </w:p>
    <w:p w14:paraId="275DFCC1" w14:textId="77777777" w:rsidR="00E615F1" w:rsidRPr="00E615F1" w:rsidRDefault="00E615F1" w:rsidP="0041445E">
      <w:pPr>
        <w:widowControl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5A0ECD6" w14:textId="77777777" w:rsidR="00E615F1" w:rsidRPr="00E615F1" w:rsidRDefault="00E615F1" w:rsidP="0041445E">
      <w:pPr>
        <w:widowControl/>
        <w:numPr>
          <w:ilvl w:val="0"/>
          <w:numId w:val="12"/>
        </w:numPr>
        <w:spacing w:after="2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69AAB91D" w14:textId="77777777" w:rsidR="00E615F1" w:rsidRPr="00E615F1" w:rsidRDefault="00E615F1" w:rsidP="0041445E">
      <w:pPr>
        <w:widowControl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558C728A" w14:textId="77777777" w:rsidR="00E615F1" w:rsidRPr="00E615F1" w:rsidRDefault="00E615F1" w:rsidP="0041445E">
      <w:pPr>
        <w:widowControl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812EC48" w14:textId="77777777" w:rsidR="00E615F1" w:rsidRPr="00E615F1" w:rsidRDefault="00E615F1" w:rsidP="0041445E">
      <w:pPr>
        <w:widowControl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58FF38F5" w14:textId="77777777" w:rsidR="00E615F1" w:rsidRPr="00E615F1" w:rsidRDefault="00E615F1" w:rsidP="0041445E">
      <w:pPr>
        <w:widowControl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5238EEB0" w14:textId="77777777" w:rsidR="00E615F1" w:rsidRPr="00E615F1" w:rsidRDefault="00E615F1" w:rsidP="0041445E">
      <w:pPr>
        <w:widowControl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эффективно запоминать и систематизировать эту информацию.</w:t>
      </w:r>
    </w:p>
    <w:p w14:paraId="6D29AE0D" w14:textId="77777777" w:rsidR="00E615F1" w:rsidRPr="00E615F1" w:rsidRDefault="00E615F1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Универсальные учебные коммуникативные действия:</w:t>
      </w:r>
    </w:p>
    <w:p w14:paraId="730719F0" w14:textId="77777777" w:rsidR="00E615F1" w:rsidRPr="00E615F1" w:rsidRDefault="00E615F1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1) Общение:</w:t>
      </w:r>
    </w:p>
    <w:p w14:paraId="727AF7B5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воспринимать и формулировать суждения, выражать эмоции в соответствии с условиями и целями общения;</w:t>
      </w:r>
    </w:p>
    <w:p w14:paraId="727DCDC4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5F4BD183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выражать себя (свою точку зрения) в устных и письменных текстах;</w:t>
      </w:r>
    </w:p>
    <w:p w14:paraId="7AB16B6C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03731077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704B4D04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3D67D9B" w14:textId="77777777" w:rsidR="00E615F1" w:rsidRPr="00E615F1" w:rsidRDefault="00E615F1" w:rsidP="0041445E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269D4D32" w14:textId="77777777" w:rsidR="00E615F1" w:rsidRPr="00E615F1" w:rsidRDefault="00E615F1" w:rsidP="00E615F1">
      <w:pPr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BA73F3E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lastRenderedPageBreak/>
        <w:t xml:space="preserve">2)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Совместная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деятельность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5A3223AF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508FDBA5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9EA386F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уметь обобщать мнения нескольких людей;</w:t>
      </w:r>
    </w:p>
    <w:p w14:paraId="6983DEF3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30D0E50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26EAB41C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150C4DA0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140AA721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7BA52B5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4203F306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2C8EFE07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участниками взаимодействия на литературных занятиях;</w:t>
      </w:r>
    </w:p>
    <w:p w14:paraId="04B42C03" w14:textId="77777777" w:rsidR="00E615F1" w:rsidRPr="00E615F1" w:rsidRDefault="00E615F1" w:rsidP="0041445E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F091DEC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Универсальные учебные регулятивные действия:</w:t>
      </w:r>
    </w:p>
    <w:p w14:paraId="6BCDAE5D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1) Самоорганизация:</w:t>
      </w:r>
    </w:p>
    <w:p w14:paraId="4CA71880" w14:textId="77777777" w:rsidR="00E615F1" w:rsidRPr="00E615F1" w:rsidRDefault="00E615F1" w:rsidP="00E615F1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4163C3F0" w14:textId="77777777" w:rsidR="00E615F1" w:rsidRPr="00E615F1" w:rsidRDefault="00E615F1" w:rsidP="00E615F1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B609512" w14:textId="77777777" w:rsidR="00E615F1" w:rsidRPr="00E615F1" w:rsidRDefault="00E615F1" w:rsidP="00E615F1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343A6EF" w14:textId="77777777" w:rsidR="00E615F1" w:rsidRPr="00E615F1" w:rsidRDefault="00E615F1" w:rsidP="00E615F1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4567FF08" w14:textId="77777777" w:rsidR="00E615F1" w:rsidRPr="00E615F1" w:rsidRDefault="00E615F1" w:rsidP="00E615F1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делать выбор и брать ответственность за решение.</w:t>
      </w:r>
    </w:p>
    <w:p w14:paraId="41AFB870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2)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Самоконтроль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0D43750F" w14:textId="77777777" w:rsidR="00E615F1" w:rsidRPr="00E615F1" w:rsidRDefault="00E615F1" w:rsidP="0041445E">
      <w:pPr>
        <w:widowControl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6FEE8827" w14:textId="77777777" w:rsidR="00E615F1" w:rsidRPr="00E615F1" w:rsidRDefault="00E615F1" w:rsidP="0041445E">
      <w:pPr>
        <w:widowControl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CEA39DA" w14:textId="77777777" w:rsidR="00E615F1" w:rsidRPr="00E615F1" w:rsidRDefault="00E615F1" w:rsidP="0041445E">
      <w:pPr>
        <w:widowControl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0BA3970" w14:textId="77777777" w:rsidR="00E615F1" w:rsidRPr="00E615F1" w:rsidRDefault="00E615F1" w:rsidP="0041445E">
      <w:pPr>
        <w:widowControl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733A3DF9" w14:textId="77777777" w:rsidR="00E615F1" w:rsidRPr="00E615F1" w:rsidRDefault="00E615F1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3)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Эмоциональный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интеллект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1C6873D1" w14:textId="77777777" w:rsidR="00E615F1" w:rsidRPr="00E615F1" w:rsidRDefault="00E615F1" w:rsidP="0041445E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развивать способность различать и называть собственные эмоции, управлять ими и эмоциями других;</w:t>
      </w:r>
    </w:p>
    <w:p w14:paraId="6E2FE43A" w14:textId="77777777" w:rsidR="00E615F1" w:rsidRPr="00E615F1" w:rsidRDefault="00E615F1" w:rsidP="0041445E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выявлять и анализировать причины эмоций;</w:t>
      </w:r>
    </w:p>
    <w:p w14:paraId="3E5373F7" w14:textId="77777777" w:rsidR="00E615F1" w:rsidRPr="00E615F1" w:rsidRDefault="00E615F1" w:rsidP="0041445E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22949DFA" w14:textId="77777777" w:rsidR="00E615F1" w:rsidRPr="00E615F1" w:rsidRDefault="00E615F1" w:rsidP="0041445E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регулировать способ выражения своих эмоций.</w:t>
      </w:r>
    </w:p>
    <w:p w14:paraId="3A7D5218" w14:textId="77777777" w:rsidR="00E615F1" w:rsidRPr="00E615F1" w:rsidRDefault="00E615F1" w:rsidP="00E615F1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4)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Принятие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себя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 xml:space="preserve"> и </w:t>
      </w:r>
      <w:proofErr w:type="spellStart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других</w:t>
      </w:r>
      <w:proofErr w:type="spellEnd"/>
      <w:r w:rsidRPr="00E615F1">
        <w:rPr>
          <w:rFonts w:ascii="Times New Roman" w:eastAsiaTheme="minorHAnsi" w:hAnsi="Times New Roman" w:cs="Times New Roman"/>
          <w:b/>
          <w:sz w:val="22"/>
          <w:szCs w:val="22"/>
          <w:lang w:val="en-US" w:eastAsia="en-US" w:bidi="ar-SA"/>
        </w:rPr>
        <w:t>:</w:t>
      </w:r>
    </w:p>
    <w:p w14:paraId="74C32720" w14:textId="77777777" w:rsidR="00E615F1" w:rsidRPr="00E615F1" w:rsidRDefault="00E615F1" w:rsidP="0041445E">
      <w:pPr>
        <w:widowControl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7DC0F09B" w14:textId="77777777" w:rsidR="00E615F1" w:rsidRPr="00E615F1" w:rsidRDefault="00E615F1" w:rsidP="0041445E">
      <w:pPr>
        <w:widowControl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признавать своё право на ошибку и такое же право другого; принимать себя и других, не осуждая;</w:t>
      </w:r>
    </w:p>
    <w:p w14:paraId="6DDB5F6B" w14:textId="77777777" w:rsidR="00E615F1" w:rsidRPr="00E615F1" w:rsidRDefault="00E615F1" w:rsidP="0041445E">
      <w:pPr>
        <w:widowControl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проявлять открытость себе и другим;</w:t>
      </w:r>
    </w:p>
    <w:p w14:paraId="13E8887B" w14:textId="77777777" w:rsidR="00E615F1" w:rsidRPr="00E615F1" w:rsidRDefault="00E615F1" w:rsidP="0041445E">
      <w:pPr>
        <w:widowControl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осознавать невозможность контролировать всё вокруг.</w:t>
      </w:r>
    </w:p>
    <w:p w14:paraId="5AC88CDB" w14:textId="77777777" w:rsidR="00E615F1" w:rsidRP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5AD093E9" w14:textId="77777777" w:rsid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</w:pPr>
      <w:r w:rsidRPr="00E615F1"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  <w:t>ПРЕДМЕТНЫЕ РЕЗУЛЬТАТЫ</w:t>
      </w:r>
    </w:p>
    <w:p w14:paraId="422A9D35" w14:textId="77777777" w:rsidR="00E615F1" w:rsidRDefault="00E615F1" w:rsidP="00E615F1">
      <w:pPr>
        <w:widowControl/>
        <w:ind w:left="12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</w:pPr>
    </w:p>
    <w:p w14:paraId="1C2EBF98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4878E08B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604B026B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38A8BF7A" w14:textId="77777777" w:rsidR="0041445E" w:rsidRPr="0041445E" w:rsidRDefault="0041445E" w:rsidP="0041445E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3CC687C8" w14:textId="77777777" w:rsidR="0041445E" w:rsidRPr="0041445E" w:rsidRDefault="0041445E" w:rsidP="0041445E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</w:t>
      </w: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>аллегория; анафора; стихотворный метр (хорей, ямб, дактиль, амфибрахий, анапест), ритм, рифма, строфа;</w:t>
      </w:r>
    </w:p>
    <w:p w14:paraId="2753E30B" w14:textId="77777777" w:rsidR="0041445E" w:rsidRPr="0041445E" w:rsidRDefault="0041445E" w:rsidP="0041445E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выделять в произведениях элементы художественной формы и обнаруживать связи между ними;</w:t>
      </w:r>
    </w:p>
    <w:p w14:paraId="5839D93D" w14:textId="77777777" w:rsidR="0041445E" w:rsidRPr="0041445E" w:rsidRDefault="0041445E" w:rsidP="0041445E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3E4FD480" w14:textId="77777777" w:rsidR="0041445E" w:rsidRPr="0041445E" w:rsidRDefault="0041445E" w:rsidP="0041445E">
      <w:pPr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1797F617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3BC87DB0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158A9EA9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01F56515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3E338622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59ADA656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75D315D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3DFAE3AE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5CFD51C4" w14:textId="77777777" w:rsidR="0041445E" w:rsidRPr="0041445E" w:rsidRDefault="0041445E" w:rsidP="0041445E">
      <w:pPr>
        <w:widowControl/>
        <w:ind w:firstLine="60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1445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7D36B7F2" w14:textId="77777777" w:rsidR="0041445E" w:rsidRPr="0041445E" w:rsidRDefault="0041445E" w:rsidP="0041445E">
      <w:pPr>
        <w:widowControl/>
        <w:ind w:left="1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4AE2EE8" w14:textId="77777777" w:rsidR="00C2776F" w:rsidRDefault="00C2776F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E1ECD4E" w14:textId="7DA3EC53" w:rsidR="005F79E9" w:rsidRDefault="00C2776F" w:rsidP="00C277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GoBack"/>
      <w:bookmarkEnd w:id="2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5F8B2BC" w14:textId="02067E10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118"/>
        <w:gridCol w:w="852"/>
        <w:gridCol w:w="1622"/>
        <w:gridCol w:w="1681"/>
        <w:gridCol w:w="2660"/>
      </w:tblGrid>
      <w:tr w:rsidR="0041445E" w:rsidRPr="0041445E" w14:paraId="1EB0661D" w14:textId="77777777" w:rsidTr="0099243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F663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№ п/п </w:t>
            </w:r>
          </w:p>
          <w:p w14:paraId="38F12BD1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AB09E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Наименование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разделов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тем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программы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5BC66002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5E18EC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Количество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EFAAB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Электронные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(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цифровые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)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образовательные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ресурсы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531318EF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5BC9F357" w14:textId="77777777" w:rsidTr="009924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A1F7A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68D52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88625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Всего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7130D45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4E93F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Контрольные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568FA23B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4F8520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Практические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14:paraId="08B318B6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7A9CD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4319DE7B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893096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1.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Древнерусская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литература</w:t>
            </w:r>
            <w:proofErr w:type="spellEnd"/>
          </w:p>
        </w:tc>
      </w:tr>
      <w:tr w:rsidR="0041445E" w:rsidRPr="0041445E" w14:paraId="6A852169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78F56A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6BD075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28D00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C166D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945A0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4F3A8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8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43109145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FA738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9EBC4D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AAF37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74EAA90A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A1D80F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2.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Литература первой половины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XIX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века</w:t>
            </w:r>
          </w:p>
        </w:tc>
      </w:tr>
      <w:tr w:rsidR="0041445E" w:rsidRPr="0041445E" w14:paraId="0DD35202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63CC8E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B616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Повести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Белкина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» («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Станционный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смотритель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» и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др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.).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Поэма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Полтава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» (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фрагмент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C4123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FACBF9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6FF80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8C20CF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9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2AFD08A5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FDE207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5156F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A43CE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C26F2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2FB65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73DD4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0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75EA8FF2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417496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285BF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71AF6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62D30B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47118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795625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1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6B7C8747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13432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5C309D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1D7B2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7DE5D26C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5E90C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3.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Литература второй половины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XIX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века</w:t>
            </w:r>
          </w:p>
        </w:tc>
      </w:tr>
      <w:tr w:rsidR="0041445E" w:rsidRPr="0041445E" w14:paraId="76A7518B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C68426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C89D0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И. С. Тургенев. Рассказы из цикла «Записки охотника» (два по выбору).Например, «Бирюк», «Хорь и Калиныч» и др.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Стихотворения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в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прозе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.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Например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, 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Русский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язык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», 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Воробей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» и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др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3C7BFD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6D9B8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F3BB24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5F4A0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2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386C8B7B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F03663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63353B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FDD3E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B80D7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E9EE1D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60C4D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3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2680DACA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2FAE93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48FC6B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08657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2A7DB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24F74D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2FEC1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4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2C9379EE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564636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D047E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Поэзия второй половины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XIX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века. Ф. И. Тютчев, А. А. Фет, А. К. Толстой и др.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(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не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менее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двух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стихотворений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выбору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62D5E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B43A0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242E1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07E2C5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5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4A7AC92E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B97B8D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C58CC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М. Е. Салтыков-Щедрин. Сказки (две по выбору).Например, «Повесть о том, как один мужик двух генералов прокормил», «Дикий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B60C0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F9283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878EC8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7D643A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6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25251A3A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84C7D2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2A285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51C35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C01111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5B6396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0843F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7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6AFC81DD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BEA5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096864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F68FEF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7A5D7AEA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0EE46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4.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Литература конца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XIX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— начала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XX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века</w:t>
            </w:r>
          </w:p>
        </w:tc>
      </w:tr>
      <w:tr w:rsidR="0041445E" w:rsidRPr="0041445E" w14:paraId="1F412622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415D10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C2AF8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29452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4FF4C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6EC59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A02F3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8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1C10789D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609A34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88B0B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CAE9C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776DC1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BA65B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DC3CA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19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335856AC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EFE89E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BBC29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25CEA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760A2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6F5A9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F28801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0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0EE970CF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1C2D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9BF749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A952B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162BD12F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99750A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5.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Литература первой половины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XX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века</w:t>
            </w:r>
          </w:p>
        </w:tc>
      </w:tr>
      <w:tr w:rsidR="0041445E" w:rsidRPr="0041445E" w14:paraId="75DCADDD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04B5AB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A2070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7B2ED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C008BB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1BAAA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6D9AE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1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4BB6FE54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06F398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BCEE1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Отечественная поэзия первой половины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XX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FC849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76D86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5837C4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601FF6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2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3F073586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47ADD0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E3E17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4DC1C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102C4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7EE3E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FACFEA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3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7ADB74CB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9D36A4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45E6B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B058E9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4FD476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968969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22531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4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426D1EF0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1C9A4A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57DD2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CCEE7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E4893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710235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6E959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5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589C4BA4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48C4A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AD81AD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4B478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7091DB32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0EA9B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>Раздел 6.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Литература второй половины 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XX</w:t>
            </w:r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 w:bidi="ar-SA"/>
              </w:rPr>
              <w:t xml:space="preserve"> века</w:t>
            </w:r>
          </w:p>
        </w:tc>
      </w:tr>
      <w:tr w:rsidR="0041445E" w:rsidRPr="0041445E" w14:paraId="6450F881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9307F9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A5AA3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7F896B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C7C9E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9887E5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A216CA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6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2E1B2DC3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5A64C0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D7E53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Стихотворения отечественных поэтов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XX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—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XXI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веков. (не менее четырёх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>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80D25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12DE6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EBCE9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626720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7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6BAE5D19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B76456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91108F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Произведения отечественных прозаиков второй половины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XX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— начала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XXI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350536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159221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93C79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5CD04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8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3C0A60AD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368238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2E54D2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78B1C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49606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036CD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723FE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29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442EEB3B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BABEE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6FB68F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BB5169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2CC4D165" w14:textId="77777777" w:rsidTr="009924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03183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Раздел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7.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Зарубежная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b/>
                <w:sz w:val="22"/>
                <w:szCs w:val="22"/>
                <w:lang w:val="en-US" w:eastAsia="en-US" w:bidi="ar-SA"/>
              </w:rPr>
              <w:t>литература</w:t>
            </w:r>
            <w:proofErr w:type="spellEnd"/>
          </w:p>
        </w:tc>
      </w:tr>
      <w:tr w:rsidR="0041445E" w:rsidRPr="0041445E" w14:paraId="78CC8738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A1DA3F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E7275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B9EEF5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1121F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50EF5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FA20E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0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2F604090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6C589E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0872E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Зарубежная новеллистика.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lastRenderedPageBreak/>
              <w:t xml:space="preserve">(одно-два произведения по выбору). Например, П. Мериме.«Маттео Фальконе»; О. Генри.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Дары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волхвов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», «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Последний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лист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9ECB20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E3552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479549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36E79D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1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lastRenderedPageBreak/>
                <w:t>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7E018764" w14:textId="77777777" w:rsidTr="009924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999594" w14:textId="77777777" w:rsidR="0041445E" w:rsidRPr="0041445E" w:rsidRDefault="0041445E" w:rsidP="0041445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C0A43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F2685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9A57D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293C8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0319CC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2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3458B3D2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3F0D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2AC54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E89C9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41445E" w:rsidRPr="0041445E" w14:paraId="692FBE08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743EC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Развитие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F59D43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9ED5B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7A17DC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F24438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3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02692ADE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A20C2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Внеклассное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E78E5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4C6D9B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15B084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21B6A9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4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1CE80CB5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E465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Итоговые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контрольные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FD3A38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AF532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16E792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BEC067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5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0B08F6AC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C34B4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Резервное</w:t>
            </w:r>
            <w:proofErr w:type="spellEnd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BE92AA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 w:bidi="ar-SA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0D6337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A41E8E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3504E1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ar-SA"/>
              </w:rPr>
              <w:t xml:space="preserve">Библиотека ЦОК </w:t>
            </w:r>
            <w:hyperlink r:id="rId36"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https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://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m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edsoo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.</w:t>
              </w:r>
              <w:proofErr w:type="spellStart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ru</w:t>
              </w:r>
              <w:proofErr w:type="spellEnd"/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/7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f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 w:bidi="ar-SA"/>
                </w:rPr>
                <w:t>41727</w:t>
              </w:r>
              <w:r w:rsidRPr="0041445E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1445E" w:rsidRPr="0041445E" w14:paraId="31DE7F69" w14:textId="77777777" w:rsidTr="009924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BCA2C" w14:textId="77777777" w:rsidR="0041445E" w:rsidRPr="0041445E" w:rsidRDefault="0041445E" w:rsidP="0041445E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B7E1D5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41445E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5F9F4B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6EBDE9" w14:textId="77777777" w:rsidR="0041445E" w:rsidRPr="0041445E" w:rsidRDefault="0041445E" w:rsidP="0041445E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41445E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78804B" w14:textId="77777777" w:rsidR="0041445E" w:rsidRPr="0041445E" w:rsidRDefault="0041445E" w:rsidP="0041445E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</w:tbl>
    <w:p w14:paraId="4B321DB4" w14:textId="77777777" w:rsid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E1A4A" w14:textId="77777777" w:rsidR="0041445E" w:rsidRPr="005F79E9" w:rsidRDefault="0041445E" w:rsidP="004144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85EE7" w14:textId="03390806" w:rsidR="00A52053" w:rsidRPr="005F79E9" w:rsidRDefault="005F79E9" w:rsidP="005F7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9E9"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14:paraId="48032AF3" w14:textId="6591D211" w:rsidR="005F79E9" w:rsidRDefault="005F79E9" w:rsidP="005F79E9">
      <w:pPr>
        <w:jc w:val="center"/>
        <w:rPr>
          <w:rStyle w:val="23"/>
          <w:rFonts w:eastAsiaTheme="majorEastAsia"/>
          <w:sz w:val="28"/>
          <w:szCs w:val="28"/>
        </w:rPr>
      </w:pP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5290"/>
        <w:gridCol w:w="543"/>
        <w:gridCol w:w="842"/>
        <w:gridCol w:w="2437"/>
      </w:tblGrid>
      <w:tr w:rsidR="004A6C7C" w:rsidRPr="00A633D7" w14:paraId="4BF42919" w14:textId="77777777" w:rsidTr="00D06E71">
        <w:trPr>
          <w:cantSplit/>
          <w:trHeight w:val="1644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02970308" w14:textId="7154AB2E" w:rsidR="004A6C7C" w:rsidRPr="002817D4" w:rsidRDefault="004A6C7C" w:rsidP="002817D4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 w:bidi="ar-SA"/>
              </w:rPr>
              <w:t>№ п/п</w:t>
            </w:r>
          </w:p>
          <w:p w14:paraId="765C0BB1" w14:textId="77777777" w:rsidR="004A6C7C" w:rsidRPr="002817D4" w:rsidRDefault="004A6C7C" w:rsidP="002817D4">
            <w:pPr>
              <w:widowControl/>
              <w:ind w:left="135" w:right="113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AC6F0F0" w14:textId="596C64FB" w:rsidR="004A6C7C" w:rsidRPr="002817D4" w:rsidRDefault="004A6C7C" w:rsidP="002817D4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 урока</w:t>
            </w:r>
            <w:r w:rsidRPr="002817D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1F1EB15E" w14:textId="7534F99F" w:rsidR="004A6C7C" w:rsidRPr="002817D4" w:rsidRDefault="004A6C7C" w:rsidP="002817D4">
            <w:pPr>
              <w:ind w:left="135" w:right="11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7752EECB" w14:textId="2B9E2A74" w:rsidR="004A6C7C" w:rsidRPr="004A6C7C" w:rsidRDefault="004A6C7C" w:rsidP="002817D4">
            <w:pPr>
              <w:widowControl/>
              <w:ind w:left="135" w:right="177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4A6C7C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Дата</w:t>
            </w:r>
            <w:proofErr w:type="spellEnd"/>
          </w:p>
        </w:tc>
        <w:tc>
          <w:tcPr>
            <w:tcW w:w="1288" w:type="pct"/>
            <w:vAlign w:val="center"/>
          </w:tcPr>
          <w:p w14:paraId="1DE09656" w14:textId="4F19AF94" w:rsidR="004A6C7C" w:rsidRPr="002817D4" w:rsidRDefault="004A6C7C" w:rsidP="002817D4">
            <w:pPr>
              <w:widowControl/>
              <w:ind w:left="135" w:right="177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hAnsi="Times New Roman" w:cs="Times New Roman"/>
                <w:b/>
                <w:sz w:val="20"/>
                <w:szCs w:val="20"/>
              </w:rPr>
              <w:t>ЭОР и ЦОР</w:t>
            </w:r>
          </w:p>
        </w:tc>
      </w:tr>
      <w:tr w:rsidR="004A6C7C" w:rsidRPr="00D06E71" w14:paraId="4FAAFA5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D77C5C7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6EB49A5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B751D6C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7B80BE8" w14:textId="1F165198" w:rsidR="004A6C7C" w:rsidRPr="00776129" w:rsidRDefault="004A6C7C" w:rsidP="00A6105C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FDA2ADB" w14:textId="2357F935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2AE1F26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D537D5A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6FCCF0C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B9FC1D3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DF947E6" w14:textId="2CACCE19" w:rsidR="004A6C7C" w:rsidRPr="00776129" w:rsidRDefault="004A6C7C" w:rsidP="00DF47AA">
            <w:pPr>
              <w:widowControl/>
              <w:ind w:left="135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211AB35" w14:textId="7F09E885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7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338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4A6C7C" w:rsidRPr="00D06E71" w14:paraId="62A8A4D0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91D7E30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B7EBB53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лирических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произведений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7E5285C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7C1B68E" w14:textId="3F7570DE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14.09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BAE2404" w14:textId="0094485E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1AE41C45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AC7A70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585FFE8D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мировоззрерия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5B551D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61C6C9C" w14:textId="2FC27E06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15.09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9C52332" w14:textId="1341B930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1A22F46E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C1D3FA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920F464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Пушкин. «Повести Белкина» («Станционный смотритель» и др.).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особенности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повествования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в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Повестях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Белкина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04C75A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A41C8A8" w14:textId="4D75162E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21.09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918DEAB" w14:textId="13F1CF55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8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340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ae</w:t>
              </w:r>
            </w:hyperlink>
          </w:p>
        </w:tc>
      </w:tr>
      <w:tr w:rsidR="004A6C7C" w:rsidRPr="00D06E71" w14:paraId="1CC9E59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4A07DD2D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2ABCF08C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Мотив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"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блудного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сына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" в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повести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Станционный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смотритель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2D650599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2086002" w14:textId="2F76166E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22.09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C1B4243" w14:textId="5C5E4C6F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39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3420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18612D57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0879EF95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8E8E82B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2A1F8693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48E9912" w14:textId="5CC0910B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28.09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E1F7890" w14:textId="2D4B557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58B85D10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315345A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F86410E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Пушкин. Поэма «Полтава» (фрагмент). Сопоставление образов Петра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и Карла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IX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Способы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выражения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авторской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позиции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поэме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C7A8031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0F5B218" w14:textId="38B0E5C7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29.09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C7B7EB2" w14:textId="01BE439D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62A06425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3D705F5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5B0C44FF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Развитие речи. А. С. Пушкин. Поэма «Полтава» (фрагмент). Подготовка к домашнему сочинению по поэме «Полтава</w:t>
            </w:r>
            <w:proofErr w:type="gram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»(</w:t>
            </w:r>
            <w:proofErr w:type="gram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фрагмент)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0BFBEEF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F80A37D" w14:textId="4600A15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86A5735" w14:textId="2ABF2044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0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33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fa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</w:hyperlink>
          </w:p>
        </w:tc>
      </w:tr>
      <w:tr w:rsidR="004A6C7C" w:rsidRPr="00D06E71" w14:paraId="7668DF35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E2EBBC1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21E5AC9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др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одиночества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лирике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поэта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319D4C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9492ACC" w14:textId="553B69DD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874DDAC" w14:textId="6650C35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1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34310</w:t>
              </w:r>
            </w:hyperlink>
          </w:p>
        </w:tc>
      </w:tr>
      <w:tr w:rsidR="004A6C7C" w:rsidRPr="00D06E71" w14:paraId="37D61B3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047D84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F412EE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Средства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выразительности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художественном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произведении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2B036B9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1F681CF" w14:textId="32B61EAE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12.10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82E0081" w14:textId="29BD693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2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34428</w:t>
              </w:r>
            </w:hyperlink>
          </w:p>
        </w:tc>
      </w:tr>
      <w:tr w:rsidR="004A6C7C" w:rsidRPr="00D06E71" w14:paraId="0D60A032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BDF22B0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2A4290A2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Историческая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основа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идея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сюжет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композиция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6B35065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464D75C" w14:textId="58BED32D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13.10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8FFEE29" w14:textId="6DC5529B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3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3464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A6C7C" w:rsidRPr="00D06E71" w14:paraId="7F5D885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4EEE570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288DC8F1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образов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Художественные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особенности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языка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фольклорная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традиция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26282C4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1632120" w14:textId="2595DC68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19.10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B7B2C41" w14:textId="600CED69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4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3475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3CA505A0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42452DF4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300BF48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Подготовка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к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домашнему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сочинению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произведению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EB71E9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0D367F6" w14:textId="352ED61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20.10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BB9A96A" w14:textId="7EB73E57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5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34860</w:t>
              </w:r>
            </w:hyperlink>
          </w:p>
        </w:tc>
      </w:tr>
      <w:tr w:rsidR="004A6C7C" w:rsidRPr="00D06E71" w14:paraId="12010468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1D594DB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19BC6536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Н. В. Гоголь. Повесть «Тарас Бульба». Историческая и фольклорная основа повести.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B837F50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C0DC2B1" w14:textId="2FD9E4A2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26.10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7E4DD0D" w14:textId="57F91CD4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6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60</w:t>
              </w:r>
            </w:hyperlink>
          </w:p>
        </w:tc>
      </w:tr>
      <w:tr w:rsidR="004A6C7C" w:rsidRPr="00D06E71" w14:paraId="4EE1444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4C12C49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070D11FA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B7768FB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9F2D36E" w14:textId="232FF6AB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27.10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CA8B2D4" w14:textId="79426EED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7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34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A6C7C" w:rsidRPr="00D06E71" w14:paraId="30D373D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305731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31E347D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8D0A382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EA43B63" w14:textId="205DDE5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9.11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8F6D843" w14:textId="01F0CAD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265B6AE5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B107997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02157851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CB5627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9081948" w14:textId="56A6446B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10.11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CCFAE37" w14:textId="0ED8CF8E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7FEE2F0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C2090C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285F2E56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6815F5F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F3EAFA0" w14:textId="3DF0DCE4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16.11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B3373CB" w14:textId="2C85E42D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239DB11E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F8FECB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20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F7A524B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2B411A4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00F7ABE" w14:textId="414B5197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17.11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CEC62F8" w14:textId="3FEC308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5673861F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3A08A63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0E9E489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И. С. Тургенев. Цикл «Записки охотника» в историческом контексте.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Рассказ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Бирюк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».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повествователя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героев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7F13D40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3A24B04" w14:textId="3DC84D4A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23.11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1B4F6F9" w14:textId="28302B15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8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350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4A6C7C" w:rsidRPr="00D06E71" w14:paraId="1B999416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8ED410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0E4ADB8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И. С. Тургенев. Рассказ «Хорь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Калиныч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». Сопоставление героев. Авторская позиция в рассказе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4FE92F34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A832AD7" w14:textId="2D12EFC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24.11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9B338DE" w14:textId="009E8730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3153532E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DD2D7F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CB540D4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И. С. Тургенев. Стихотворения в </w:t>
            </w:r>
            <w:proofErr w:type="gram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прозе</w:t>
            </w:r>
            <w:proofErr w:type="gram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например, «Русский язык», «Воробей»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Особенности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жанра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средства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выразительности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084F422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4EF60CC" w14:textId="386237B0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30.11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DC7494A" w14:textId="21B2D4B9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49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352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ba</w:t>
              </w:r>
              <w:proofErr w:type="spellEnd"/>
            </w:hyperlink>
          </w:p>
        </w:tc>
      </w:tr>
      <w:tr w:rsidR="004A6C7C" w:rsidRPr="00D06E71" w14:paraId="422C5EB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4AAE77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0B7FE089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43D5A2B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60D368D" w14:textId="75FFF209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96566F9" w14:textId="212F56B9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0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3542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73EECA81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B3B2AF0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7EB0E74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Л. Н. Толстой. Рассказ «После бала»: сюжет и композиция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F966D1B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ED5363E" w14:textId="470ABAB1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959C532" w14:textId="24D71E1E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1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35544</w:t>
              </w:r>
            </w:hyperlink>
          </w:p>
        </w:tc>
      </w:tr>
      <w:tr w:rsidR="004A6C7C" w:rsidRPr="00D06E71" w14:paraId="4F1306CA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ADBB1A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93BE23C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Л. Н. Толстой. Рассказ «После бала»: система образов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962EDF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0F49BCA" w14:textId="2983E042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26B07B2" w14:textId="203CF0BE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2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3565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5F6318FB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7F84608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AA361CA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Н. А. Некрасов. Стихотворение «Размышления у парадного подъезда» Идейно-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художествннное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своеобразие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8EB8E1F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AF05CB9" w14:textId="44F8F38C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14.12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7F22430" w14:textId="77C9F0F0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3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35774</w:t>
              </w:r>
            </w:hyperlink>
          </w:p>
        </w:tc>
      </w:tr>
      <w:tr w:rsidR="004A6C7C" w:rsidRPr="00D06E71" w14:paraId="5702EB34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7C24353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28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29DC7CD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Н. А. Некрасов. Стихотворение «Железная дорога».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Идейно-художественное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своеобразие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2A06FF0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09ADA92" w14:textId="07AFFBB2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15.12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F011156" w14:textId="7316870A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4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35878</w:t>
              </w:r>
            </w:hyperlink>
          </w:p>
        </w:tc>
      </w:tr>
      <w:tr w:rsidR="004A6C7C" w:rsidRPr="00D06E71" w14:paraId="6AFF34E5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606175D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29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52BB0CB9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Поэзия второй половины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XIX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.</w:t>
            </w:r>
            <w:proofErr w:type="gram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CE3E90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C1B3D06" w14:textId="68BE9AD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21.12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D64B1A1" w14:textId="4C55B4B2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5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35990</w:t>
              </w:r>
            </w:hyperlink>
          </w:p>
        </w:tc>
      </w:tr>
      <w:tr w:rsidR="004A6C7C" w:rsidRPr="00D06E71" w14:paraId="2F00FE31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5B9D1300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30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3EED0BA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BCA2E5C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540ECCE" w14:textId="5B8BA67C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22.12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31A321A" w14:textId="57184DD6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6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06</w:t>
              </w:r>
            </w:hyperlink>
          </w:p>
        </w:tc>
      </w:tr>
      <w:tr w:rsidR="004A6C7C" w:rsidRPr="00D06E71" w14:paraId="411284EE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5424631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12FB03B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 Е. Салтыков-Щедрин. «Премудрый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пискарь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42C93A99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A291B89" w14:textId="05601AAC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28.12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0964CF1" w14:textId="6D85BFCE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7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55A41100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E8284F6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033BDC9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Произведения отечественных и зарубежных писателей на историческую тему. Идейно-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художственное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своеобразие произведений А. К. Толстого о русской старине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C04C1EE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3F395EE" w14:textId="0BBC9438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29.12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EF05971" w14:textId="36A6136B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8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94</w:t>
              </w:r>
            </w:hyperlink>
          </w:p>
        </w:tc>
      </w:tr>
      <w:tr w:rsidR="004A6C7C" w:rsidRPr="00D06E71" w14:paraId="65538B96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22D1BB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78E33B1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5620E2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7B4221C" w14:textId="408E6793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11.01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D17CE57" w14:textId="6D005AEB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54B738D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511EEB3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2A332C4C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Резервный урок. История Америки в произведениях Ф. Купера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8372EB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4469C72" w14:textId="63C78EC0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12.01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98F2CD2" w14:textId="21A35CEA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03F520CD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40CBE64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7F0C8D6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Итоговая контрольная работа по литературе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XIX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B5590A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64F26D3" w14:textId="06AD9C32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18.01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07858D7" w14:textId="3AE0754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062683C6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DF81324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1032E88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Художественное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мастерство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писателя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21D0B52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BFD5E7D" w14:textId="589FE16C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19.01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10A608C" w14:textId="467A8041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59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4A6C7C" w:rsidRPr="00D06E71" w14:paraId="0A8FAC9D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0E99FD27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37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491855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М. Горький. Ранние рассказы (одно произведение по выбору). Например, «Старуха Изергиль» (легенда о Данко),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Челкаш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»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Идейно-художственное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своеобразие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ранних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рассказов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писателя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DB414DA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E3C2C5A" w14:textId="0651338A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25.01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06C01D9" w14:textId="1140C7C7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0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36520</w:t>
              </w:r>
            </w:hyperlink>
          </w:p>
        </w:tc>
      </w:tr>
      <w:tr w:rsidR="004A6C7C" w:rsidRPr="00D06E71" w14:paraId="513D1EA3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44DDC127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38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0A47BEE7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D734D33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FB763E3" w14:textId="311523D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26.01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1E2B4C0" w14:textId="1F86D9B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1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36656</w:t>
              </w:r>
            </w:hyperlink>
          </w:p>
        </w:tc>
      </w:tr>
      <w:tr w:rsidR="004A6C7C" w:rsidRPr="00D06E71" w14:paraId="63F07B7A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0CD3AD8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39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C572BF6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Объекты сатиры в произведениях писателей конца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XIX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— начала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века. (не менее двух). Например, М. М. Зощенко, А. Т. Аверченко, Н. Тэффи, О. Генри, Я. Гашека.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Понятие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сатиры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473E5EBF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9FB6DEE" w14:textId="4465BF2D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BA7EB09" w14:textId="42384A5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2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52</w:t>
              </w:r>
            </w:hyperlink>
          </w:p>
        </w:tc>
      </w:tr>
      <w:tr w:rsidR="004A6C7C" w:rsidRPr="00D06E71" w14:paraId="35C3313D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BBDF4E7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16905E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51358EA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535470C" w14:textId="38675BB9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744CEED" w14:textId="750CD7F6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3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3706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4A6C7C" w:rsidRPr="00D06E71" w14:paraId="264CEDEB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C44D484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1799A04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Развитие речи. Сочинение-рассуждение "Нужны ли сатирические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прозведения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?"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(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изученным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сатирическим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произведениям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отечественной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зарубежной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литературы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BA577FC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EC6A02C" w14:textId="22025814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80C98C1" w14:textId="2E7EC38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2994EEF1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05026F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DF490D9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Например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,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Алые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паруса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»,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Зелёная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лампа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A65C60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CA11C2C" w14:textId="6D6B8FD6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9.02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628781F" w14:textId="0B8B1BB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4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3678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0F21685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519F576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8EA2CE4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С. Грин. Идейно-художественное своеобразие произведений.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образов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AC9126C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B0CAA41" w14:textId="1E145AB9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15.02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1C073A5" w14:textId="4169C64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5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368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ae</w:t>
              </w:r>
            </w:hyperlink>
          </w:p>
        </w:tc>
      </w:tr>
      <w:tr w:rsidR="004A6C7C" w:rsidRPr="00D06E71" w14:paraId="1E74ECF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0FACC4E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20B5A1D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Отечественная поэзия первой половины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Художественное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своебразие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средства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выразительности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88CF635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5E64EB5" w14:textId="7C48E0D9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16.02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411EB18" w14:textId="3B68131A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6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3626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A6C7C" w:rsidRPr="00D06E71" w14:paraId="26DAC15D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06B43D4B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BA00D22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др.Тематика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проблематика, композиция стихотворения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624B59B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FF4AF53" w14:textId="4D02E954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22.02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519B8FD" w14:textId="13E35497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7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369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ee</w:t>
              </w:r>
              <w:proofErr w:type="spellEnd"/>
            </w:hyperlink>
          </w:p>
        </w:tc>
      </w:tr>
      <w:tr w:rsidR="004A6C7C" w:rsidRPr="00D06E71" w14:paraId="0A1FE54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138E580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EC93BBC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образов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стихотворения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Лирический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герой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Средства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выразительности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9058C24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3F5B203" w14:textId="0990EBA0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29.02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744EC08" w14:textId="5796DC21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8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36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60</w:t>
              </w:r>
            </w:hyperlink>
          </w:p>
        </w:tc>
      </w:tr>
      <w:tr w:rsidR="004A6C7C" w:rsidRPr="00D06E71" w14:paraId="3958976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04AC47CA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47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04AC62E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М.А. Шолохов. «Донские рассказы» (один по выбору). Например, «Родинка», «Чужая кровь»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сюжет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персонажей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гуманистический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пафос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2FA1BC96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563A85B" w14:textId="3ADFD345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A55D1A6" w14:textId="62F99FC4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24EC9596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6B56346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7AE3CE3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2629CBF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D1D8804" w14:textId="768AF7E2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59E0ECE3" w14:textId="623E6102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614B1237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3335C28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49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04633B02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В. М. Шукшин. Рассказы (один по выбору). Например, «Чудик», «Стенька Разин», «Критики»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сюжет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образов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произведения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DDB7259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4E301AB" w14:textId="6BF1AD10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14.03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11B59A7" w14:textId="7349B627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69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bdc</w:t>
              </w:r>
              <w:proofErr w:type="spellEnd"/>
            </w:hyperlink>
          </w:p>
        </w:tc>
      </w:tr>
      <w:tr w:rsidR="004A6C7C" w:rsidRPr="00D06E71" w14:paraId="18C45068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806AAD0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50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52D3B771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Авторская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позиция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в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Художественное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мастерство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автора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F3147A3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51EE1E7C" w14:textId="3C0093AF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15.03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3C7884B" w14:textId="776F6A30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5B6C0536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3E4D713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BFDE144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Стихотворения отечественных поэтов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—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Левитанского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др.Тематика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проблематика стихотворений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5B7B8B6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1378394" w14:textId="321D6D5F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21.03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B20911D" w14:textId="0B58908A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0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373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8</w:t>
              </w:r>
            </w:hyperlink>
          </w:p>
        </w:tc>
      </w:tr>
      <w:tr w:rsidR="004A6C7C" w:rsidRPr="00D06E71" w14:paraId="48FC8FB4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5A10D63C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52F7B208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Стихотворения отечественных поэтов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—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375CEE0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63A5D3B" w14:textId="6C19003F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22.03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5A43E73" w14:textId="26F08EE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1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375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6</w:t>
              </w:r>
            </w:hyperlink>
          </w:p>
        </w:tc>
      </w:tr>
      <w:tr w:rsidR="004A6C7C" w:rsidRPr="00D06E71" w14:paraId="127138F1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C21C2A3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56349D50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Развитие речи. Интерпретация стихотворения отечественных поэтов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—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веков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B83E572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9A62B22" w14:textId="54A56804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48F24C98" w14:textId="3DC35D66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620873FA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CA2213D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lastRenderedPageBreak/>
              <w:t>54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12E1D0AB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Произведения отечественных прозаиков второй половины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— начала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сюжет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образов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одного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из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рассказов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C0EE9BD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661B592" w14:textId="3482A12E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D33A9DE" w14:textId="3E5E036A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2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3798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A6C7C" w:rsidRPr="00D06E71" w14:paraId="0567CB47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9561ED9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7EA73A6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Произведения отечественных прозаиков второй половины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— начала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Идейно-художественное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своеобразие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одного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из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рассказов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78639B37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097A334" w14:textId="52EED3C1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11.04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5DE1F69" w14:textId="5711FCA3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3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9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0D6F1BB9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9EE04E2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B3E44BE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Внеклассное чтение по произведениям отечественных прозаиков второй половины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— начала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века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EE00390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35C8D040" w14:textId="6E8B41F6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12.04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1677CFE4" w14:textId="2C876122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4B7FB4AC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A873D07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57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313D37EB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</w:t>
            </w:r>
            <w:proofErr w:type="gram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[Например, Л. Л. Волкова «Всем выйти из кадра», Т. В. Михеева.</w:t>
            </w:r>
            <w:proofErr w:type="gram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«Лёгкие горы», У. Старк «Умеешь ли ты свистеть, Йоханна?» и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др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].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идея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сюжет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система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образов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одного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из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произведений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14970E50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0CBBCF6" w14:textId="0A5C48CC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18.04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0E6A61F" w14:textId="601D171D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4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0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749C52AA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D431A46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58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1253EFEF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9286B15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1C304D12" w14:textId="19B5F49F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19.04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361A8FA" w14:textId="1844E5CA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5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37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f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24</w:t>
              </w:r>
            </w:hyperlink>
          </w:p>
        </w:tc>
      </w:tr>
      <w:tr w:rsidR="004A6C7C" w:rsidRPr="00D06E71" w14:paraId="520FCF31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C1C276A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59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F20D776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9F6AE6C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790471CD" w14:textId="66625160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25.04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B86163C" w14:textId="23E1CAA5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4A457457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438C6B02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60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CF20E41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Итоговая контрольная работа по литературе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- началу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XXI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веков. Тема взаимоотношения поколений, становления человека, выбора им жизненного пути в художественной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литратуре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D19CE5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F2BD316" w14:textId="52F33BEB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26.04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244F3B0" w14:textId="1B050545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6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383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d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4</w:t>
              </w:r>
            </w:hyperlink>
          </w:p>
        </w:tc>
      </w:tr>
      <w:tr w:rsidR="004A6C7C" w:rsidRPr="00D06E71" w14:paraId="679C55DF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58CF96E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61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C49EA44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М. де Сервантес Сааведра. Роман «Хитроумный идальго Дон Кихот Ламанчский» (главы).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Жанр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тематика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проблематика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сюжет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романа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6AAD35D3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04031839" w14:textId="14AFDE02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014FA5E8" w14:textId="0544EDA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77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3851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</w:t>
              </w:r>
            </w:hyperlink>
          </w:p>
        </w:tc>
      </w:tr>
      <w:tr w:rsidR="004A6C7C" w:rsidRPr="00D06E71" w14:paraId="1DFF7ED4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73974CBD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62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0E67D637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»(</w:t>
            </w:r>
            <w:proofErr w:type="gram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4091B0A8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6F7022E4" w14:textId="7014A0AD" w:rsidR="004A6C7C" w:rsidRPr="00776129" w:rsidRDefault="004A6C7C" w:rsidP="00592AB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2C9D7E2" w14:textId="77777777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Библиотека ЦОК</w:t>
            </w:r>
          </w:p>
          <w:p w14:paraId="000A1620" w14:textId="52621A85" w:rsidR="004A6C7C" w:rsidRPr="00D06E71" w:rsidRDefault="00C2776F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hyperlink r:id="rId78" w:history="1"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https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://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m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.</w:t>
              </w:r>
              <w:proofErr w:type="spellStart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edsoo</w:t>
              </w:r>
              <w:proofErr w:type="spellEnd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.</w:t>
              </w:r>
              <w:proofErr w:type="spellStart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ru</w:t>
              </w:r>
              <w:proofErr w:type="spellEnd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/8</w:t>
              </w:r>
              <w:proofErr w:type="spellStart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bc</w:t>
              </w:r>
              <w:proofErr w:type="spellEnd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38672</w:t>
              </w:r>
            </w:hyperlink>
          </w:p>
        </w:tc>
      </w:tr>
      <w:tr w:rsidR="004A6C7C" w:rsidRPr="00D06E71" w14:paraId="4336290D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6DB13D24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63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43838969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Зарубежная новеллистика. Жанр новеллы в литературе, его особенности.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П.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Мериме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Идейно-художественное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своеобразие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новеллы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«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Маттео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Фальконе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»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283B5A63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05005E5" w14:textId="78B3BD4D" w:rsidR="004A6C7C" w:rsidRPr="00776129" w:rsidRDefault="004A6C7C" w:rsidP="00CC281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16.05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67D4E59F" w14:textId="77777777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>Библиотека ЦОК</w:t>
            </w:r>
          </w:p>
          <w:p w14:paraId="22DE3F7B" w14:textId="58D61034" w:rsidR="004A6C7C" w:rsidRPr="00D06E71" w:rsidRDefault="00C2776F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hyperlink r:id="rId79" w:history="1"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https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://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m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.</w:t>
              </w:r>
              <w:proofErr w:type="spellStart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edsoo</w:t>
              </w:r>
              <w:proofErr w:type="spellEnd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.</w:t>
              </w:r>
              <w:proofErr w:type="spellStart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ru</w:t>
              </w:r>
              <w:proofErr w:type="spellEnd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/8</w:t>
              </w:r>
              <w:proofErr w:type="spellStart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bc</w:t>
              </w:r>
              <w:proofErr w:type="spellEnd"/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38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val="en-US" w:eastAsia="en-US" w:bidi="ar-SA"/>
                </w:rPr>
                <w:t>a</w:t>
              </w:r>
              <w:r w:rsidR="004A6C7C" w:rsidRPr="00D06E71">
                <w:rPr>
                  <w:rStyle w:val="ad"/>
                  <w:rFonts w:ascii="Times New Roman" w:eastAsiaTheme="minorHAnsi" w:hAnsi="Times New Roman" w:cs="Times New Roman"/>
                  <w:sz w:val="18"/>
                  <w:szCs w:val="18"/>
                  <w:lang w:eastAsia="en-US" w:bidi="ar-SA"/>
                </w:rPr>
                <w:t>64</w:t>
              </w:r>
            </w:hyperlink>
          </w:p>
        </w:tc>
      </w:tr>
      <w:tr w:rsidR="004A6C7C" w:rsidRPr="00D06E71" w14:paraId="26126BBE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0FD1A99F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64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796500B1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32D86E87" w14:textId="77777777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1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27D2BF32" w14:textId="5FA06152" w:rsidR="004A6C7C" w:rsidRPr="00776129" w:rsidRDefault="004A6C7C" w:rsidP="00CC2810">
            <w:pPr>
              <w:widowControl/>
              <w:ind w:left="135" w:right="11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17.05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24171F24" w14:textId="30824259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</w:pPr>
          </w:p>
        </w:tc>
      </w:tr>
      <w:tr w:rsidR="004A6C7C" w:rsidRPr="00D06E71" w14:paraId="7198ECEE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2BBC0C53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65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68319DBF" w14:textId="0901F8C6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А. де Сент Экзюпери. Повесть-сказка «Маленький принц». Жанр, тематика, проблематика, сюжет произведения Система образов. Образ Маленького принца.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Взаимоотношения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главного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героя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с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другими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персонажами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27DA12C" w14:textId="5D67CB4B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DF700D8" w14:textId="2F161527" w:rsidR="004A6C7C" w:rsidRPr="00776129" w:rsidRDefault="004A6C7C" w:rsidP="00CC281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23.05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7DEC6984" w14:textId="567A22DC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0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3808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c</w:t>
              </w:r>
            </w:hyperlink>
          </w:p>
        </w:tc>
      </w:tr>
      <w:tr w:rsidR="004A6C7C" w:rsidRPr="00D06E71" w14:paraId="6437B957" w14:textId="77777777" w:rsidTr="00D06E71">
        <w:trPr>
          <w:cantSplit/>
          <w:trHeight w:val="680"/>
          <w:tblCellSpacing w:w="20" w:type="nil"/>
        </w:trPr>
        <w:tc>
          <w:tcPr>
            <w:tcW w:w="241" w:type="pct"/>
            <w:tcMar>
              <w:top w:w="50" w:type="dxa"/>
              <w:left w:w="100" w:type="dxa"/>
            </w:tcMar>
            <w:vAlign w:val="center"/>
          </w:tcPr>
          <w:p w14:paraId="12C64998" w14:textId="77777777" w:rsidR="004A6C7C" w:rsidRPr="002817D4" w:rsidRDefault="004A6C7C" w:rsidP="00A633D7">
            <w:pPr>
              <w:widowControl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66</w:t>
            </w:r>
          </w:p>
        </w:tc>
        <w:tc>
          <w:tcPr>
            <w:tcW w:w="2789" w:type="pct"/>
            <w:tcMar>
              <w:top w:w="50" w:type="dxa"/>
              <w:left w:w="100" w:type="dxa"/>
            </w:tcMar>
            <w:vAlign w:val="center"/>
          </w:tcPr>
          <w:p w14:paraId="1666D40D" w14:textId="77777777" w:rsidR="004A6C7C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  <w:p w14:paraId="5C020BAE" w14:textId="01E1AF4C" w:rsidR="004A6C7C" w:rsidRPr="00CC2810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Итоговый урок. Результаты и планы на следующий год.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Список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рекомендуемой</w:t>
            </w:r>
            <w:proofErr w:type="spellEnd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литературы</w:t>
            </w:r>
            <w:proofErr w:type="spellEnd"/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55870CA5" w14:textId="7324B553" w:rsidR="004A6C7C" w:rsidRPr="002817D4" w:rsidRDefault="004A6C7C" w:rsidP="00DF47A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1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454" w:type="pct"/>
            <w:tcMar>
              <w:top w:w="50" w:type="dxa"/>
              <w:left w:w="100" w:type="dxa"/>
            </w:tcMar>
            <w:vAlign w:val="center"/>
          </w:tcPr>
          <w:p w14:paraId="42CD9FFC" w14:textId="3E0C8016" w:rsidR="004A6C7C" w:rsidRPr="00776129" w:rsidRDefault="004A6C7C" w:rsidP="00CC2810">
            <w:pPr>
              <w:widowControl/>
              <w:ind w:left="135" w:right="113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77612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24.05</w:t>
            </w:r>
          </w:p>
        </w:tc>
        <w:tc>
          <w:tcPr>
            <w:tcW w:w="1288" w:type="pct"/>
            <w:tcMar>
              <w:top w:w="50" w:type="dxa"/>
              <w:left w:w="100" w:type="dxa"/>
            </w:tcMar>
            <w:vAlign w:val="center"/>
          </w:tcPr>
          <w:p w14:paraId="3FE235D3" w14:textId="3AC1BC40" w:rsidR="004A6C7C" w:rsidRPr="00D06E71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06E71"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  <w:t xml:space="preserve">Библиотека ЦОК </w:t>
            </w:r>
            <w:hyperlink r:id="rId81"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https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://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m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edsoo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.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ru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/8</w:t>
              </w:r>
              <w:proofErr w:type="spellStart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bc</w:t>
              </w:r>
              <w:proofErr w:type="spellEnd"/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eastAsia="en-US" w:bidi="ar-SA"/>
                </w:rPr>
                <w:t>3819</w:t>
              </w:r>
              <w:r w:rsidRPr="00D06E71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ar-SA"/>
                </w:rPr>
                <w:t>a</w:t>
              </w:r>
            </w:hyperlink>
          </w:p>
        </w:tc>
      </w:tr>
      <w:tr w:rsidR="004A6C7C" w:rsidRPr="00A633D7" w14:paraId="3B41BCF7" w14:textId="77777777" w:rsidTr="00D06E71">
        <w:trPr>
          <w:gridAfter w:val="2"/>
          <w:wAfter w:w="1742" w:type="pct"/>
          <w:trHeight w:val="680"/>
          <w:tblCellSpacing w:w="20" w:type="nil"/>
        </w:trPr>
        <w:tc>
          <w:tcPr>
            <w:tcW w:w="3030" w:type="pct"/>
            <w:gridSpan w:val="2"/>
            <w:tcMar>
              <w:top w:w="50" w:type="dxa"/>
              <w:left w:w="100" w:type="dxa"/>
            </w:tcMar>
            <w:vAlign w:val="center"/>
          </w:tcPr>
          <w:p w14:paraId="571CEB5C" w14:textId="77777777" w:rsidR="004A6C7C" w:rsidRPr="002817D4" w:rsidRDefault="004A6C7C" w:rsidP="00A633D7">
            <w:pPr>
              <w:widowControl/>
              <w:ind w:left="13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228" w:type="pct"/>
            <w:tcMar>
              <w:top w:w="50" w:type="dxa"/>
              <w:left w:w="100" w:type="dxa"/>
            </w:tcMar>
            <w:vAlign w:val="center"/>
          </w:tcPr>
          <w:p w14:paraId="0B7E1BD1" w14:textId="44D8D3E9" w:rsidR="004A6C7C" w:rsidRPr="002817D4" w:rsidRDefault="004A6C7C" w:rsidP="00A633D7">
            <w:pPr>
              <w:widowControl/>
              <w:ind w:left="135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>6</w:t>
            </w:r>
            <w:r w:rsidRPr="002817D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</w:tbl>
    <w:p w14:paraId="0D4E9DD9" w14:textId="77777777" w:rsidR="005C20C8" w:rsidRPr="00070B0B" w:rsidRDefault="005C20C8" w:rsidP="00DA6D1A">
      <w:pPr>
        <w:widowControl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6969419E" w14:textId="77777777" w:rsidR="00D06E71" w:rsidRDefault="00D06E71" w:rsidP="00776129">
      <w:pPr>
        <w:jc w:val="center"/>
        <w:rPr>
          <w:rStyle w:val="23"/>
          <w:rFonts w:eastAsiaTheme="majorEastAsia"/>
          <w:sz w:val="28"/>
          <w:szCs w:val="28"/>
        </w:rPr>
      </w:pPr>
    </w:p>
    <w:p w14:paraId="36605580" w14:textId="5C9208D2" w:rsidR="001C2FE3" w:rsidRDefault="001C2FE3" w:rsidP="00776129">
      <w:pPr>
        <w:jc w:val="center"/>
        <w:rPr>
          <w:rStyle w:val="23"/>
          <w:rFonts w:eastAsiaTheme="majorEastAsia"/>
          <w:sz w:val="28"/>
          <w:szCs w:val="28"/>
        </w:rPr>
      </w:pPr>
      <w:r w:rsidRPr="001C2FE3">
        <w:rPr>
          <w:rStyle w:val="23"/>
          <w:rFonts w:eastAsiaTheme="majorEastAsia"/>
          <w:sz w:val="28"/>
          <w:szCs w:val="28"/>
        </w:rPr>
        <w:t>Лист внесения изменений</w:t>
      </w:r>
    </w:p>
    <w:p w14:paraId="615F4D69" w14:textId="77777777" w:rsidR="001C2FE3" w:rsidRDefault="001C2FE3" w:rsidP="001C2FE3">
      <w:pPr>
        <w:rPr>
          <w:rStyle w:val="23"/>
          <w:rFonts w:eastAsiaTheme="majorEastAsia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1C2FE3" w:rsidRPr="000723B1" w14:paraId="3E125FFE" w14:textId="77777777" w:rsidTr="00C8364E">
        <w:tc>
          <w:tcPr>
            <w:tcW w:w="817" w:type="dxa"/>
            <w:vAlign w:val="center"/>
          </w:tcPr>
          <w:p w14:paraId="1F6FDBDA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320" w:type="dxa"/>
            <w:vAlign w:val="center"/>
          </w:tcPr>
          <w:p w14:paraId="2151F89D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14:paraId="60BB5E46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Дата проведения в связи с изменениями</w:t>
            </w:r>
          </w:p>
        </w:tc>
        <w:tc>
          <w:tcPr>
            <w:tcW w:w="3101" w:type="dxa"/>
            <w:vAlign w:val="center"/>
          </w:tcPr>
          <w:p w14:paraId="0F1C88F6" w14:textId="77777777" w:rsidR="001C2FE3" w:rsidRPr="000723B1" w:rsidRDefault="001C2FE3" w:rsidP="00C8364E">
            <w:pPr>
              <w:ind w:firstLine="17"/>
              <w:jc w:val="center"/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658" w:type="dxa"/>
            <w:vAlign w:val="center"/>
          </w:tcPr>
          <w:p w14:paraId="54BEFD90" w14:textId="77777777" w:rsidR="001C2FE3" w:rsidRPr="000723B1" w:rsidRDefault="001C2FE3" w:rsidP="00C8364E">
            <w:pPr>
              <w:rPr>
                <w:rFonts w:ascii="Times New Roman" w:hAnsi="Times New Roman"/>
                <w:b/>
              </w:rPr>
            </w:pPr>
            <w:r w:rsidRPr="000723B1">
              <w:rPr>
                <w:rFonts w:ascii="Times New Roman" w:hAnsi="Times New Roman"/>
                <w:b/>
              </w:rPr>
              <w:t xml:space="preserve">Основание для внесения изменений </w:t>
            </w:r>
            <w:r w:rsidRPr="000723B1">
              <w:rPr>
                <w:rFonts w:ascii="Times New Roman" w:hAnsi="Times New Roman"/>
              </w:rPr>
              <w:t>(причина, номер и дата приказа)</w:t>
            </w:r>
          </w:p>
        </w:tc>
      </w:tr>
      <w:tr w:rsidR="001C2FE3" w:rsidRPr="000723B1" w14:paraId="06101189" w14:textId="77777777" w:rsidTr="00C8364E">
        <w:tc>
          <w:tcPr>
            <w:tcW w:w="817" w:type="dxa"/>
          </w:tcPr>
          <w:p w14:paraId="61F9759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A20949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0EF15F4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CE16C1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EFC1F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940CD4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8E3BA06" w14:textId="77777777" w:rsidTr="00C8364E">
        <w:tc>
          <w:tcPr>
            <w:tcW w:w="817" w:type="dxa"/>
          </w:tcPr>
          <w:p w14:paraId="317D681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0F4A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6CB6158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065DC6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7EC6148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00EF54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1A161879" w14:textId="77777777" w:rsidTr="00C8364E">
        <w:tc>
          <w:tcPr>
            <w:tcW w:w="817" w:type="dxa"/>
          </w:tcPr>
          <w:p w14:paraId="436431E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5DA32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4EE230B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67356B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1D25E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E7F70C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2E944A2" w14:textId="77777777" w:rsidTr="00C8364E">
        <w:tc>
          <w:tcPr>
            <w:tcW w:w="817" w:type="dxa"/>
          </w:tcPr>
          <w:p w14:paraId="5CB5AAC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0667A4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  <w:p w14:paraId="366EB12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4F8F86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01E37F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3255DC18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227CD8A" w14:textId="77777777" w:rsidTr="00C8364E">
        <w:tc>
          <w:tcPr>
            <w:tcW w:w="817" w:type="dxa"/>
          </w:tcPr>
          <w:p w14:paraId="6BB0BEC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69358B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0DC04E7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58ECBD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722E380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056AB79A" w14:textId="77777777" w:rsidTr="00C8364E">
        <w:tc>
          <w:tcPr>
            <w:tcW w:w="817" w:type="dxa"/>
          </w:tcPr>
          <w:p w14:paraId="479BC1A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D621DD5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781F444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628A3D3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6C5B4B75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0405C44D" w14:textId="77777777" w:rsidTr="00C8364E">
        <w:tc>
          <w:tcPr>
            <w:tcW w:w="817" w:type="dxa"/>
          </w:tcPr>
          <w:p w14:paraId="141F37B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CA92FCA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519B16B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5C395D7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7B5842C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632A86CE" w14:textId="77777777" w:rsidTr="00C8364E">
        <w:tc>
          <w:tcPr>
            <w:tcW w:w="817" w:type="dxa"/>
          </w:tcPr>
          <w:p w14:paraId="1136D2F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7F47261D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678E1A1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18B2856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6297587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4036250" w14:textId="77777777" w:rsidTr="00C8364E">
        <w:tc>
          <w:tcPr>
            <w:tcW w:w="817" w:type="dxa"/>
          </w:tcPr>
          <w:p w14:paraId="7A52966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4D6143A3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276CAA0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0EC43C12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19412A6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76A3920D" w14:textId="77777777" w:rsidTr="00C8364E">
        <w:tc>
          <w:tcPr>
            <w:tcW w:w="817" w:type="dxa"/>
          </w:tcPr>
          <w:p w14:paraId="4F1D54D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334BB65C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7A9FB87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5C75A824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28C05C5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  <w:tr w:rsidR="001C2FE3" w:rsidRPr="000723B1" w14:paraId="20B7C86C" w14:textId="77777777" w:rsidTr="00C8364E">
        <w:tc>
          <w:tcPr>
            <w:tcW w:w="817" w:type="dxa"/>
          </w:tcPr>
          <w:p w14:paraId="07B0387E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14:paraId="0E73F3D9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14:paraId="115E768B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6FF67A80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</w:tcPr>
          <w:p w14:paraId="5DC66FB1" w14:textId="77777777" w:rsidR="001C2FE3" w:rsidRPr="000723B1" w:rsidRDefault="001C2FE3" w:rsidP="00C8364E">
            <w:pPr>
              <w:rPr>
                <w:rFonts w:ascii="Times New Roman" w:hAnsi="Times New Roman"/>
              </w:rPr>
            </w:pPr>
          </w:p>
        </w:tc>
      </w:tr>
    </w:tbl>
    <w:p w14:paraId="78DBB306" w14:textId="77777777" w:rsidR="001C2FE3" w:rsidRPr="001C2FE3" w:rsidRDefault="001C2FE3" w:rsidP="001C2FE3">
      <w:pPr>
        <w:rPr>
          <w:rFonts w:ascii="Times New Roman" w:hAnsi="Times New Roman" w:cs="Times New Roman"/>
          <w:sz w:val="28"/>
          <w:szCs w:val="28"/>
        </w:rPr>
      </w:pPr>
    </w:p>
    <w:sectPr w:rsidR="001C2FE3" w:rsidRPr="001C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07"/>
    <w:multiLevelType w:val="multilevel"/>
    <w:tmpl w:val="A0CAE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E2D63"/>
    <w:multiLevelType w:val="multilevel"/>
    <w:tmpl w:val="B6B00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A1CBF"/>
    <w:multiLevelType w:val="multilevel"/>
    <w:tmpl w:val="056A2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454A1"/>
    <w:multiLevelType w:val="multilevel"/>
    <w:tmpl w:val="EFECD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A2641"/>
    <w:multiLevelType w:val="multilevel"/>
    <w:tmpl w:val="8F66A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32E61"/>
    <w:multiLevelType w:val="multilevel"/>
    <w:tmpl w:val="FD8A4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8314B"/>
    <w:multiLevelType w:val="multilevel"/>
    <w:tmpl w:val="B4440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65D0A"/>
    <w:multiLevelType w:val="multilevel"/>
    <w:tmpl w:val="14A09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B1B73"/>
    <w:multiLevelType w:val="multilevel"/>
    <w:tmpl w:val="96361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23436"/>
    <w:multiLevelType w:val="multilevel"/>
    <w:tmpl w:val="4EB61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F80DB9"/>
    <w:multiLevelType w:val="multilevel"/>
    <w:tmpl w:val="554A8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07EE0"/>
    <w:multiLevelType w:val="multilevel"/>
    <w:tmpl w:val="454CD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E18AB"/>
    <w:multiLevelType w:val="multilevel"/>
    <w:tmpl w:val="25220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B309D0"/>
    <w:multiLevelType w:val="multilevel"/>
    <w:tmpl w:val="2496F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563272"/>
    <w:multiLevelType w:val="multilevel"/>
    <w:tmpl w:val="FC444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E7A5A"/>
    <w:multiLevelType w:val="multilevel"/>
    <w:tmpl w:val="5C5EF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C554D8"/>
    <w:multiLevelType w:val="multilevel"/>
    <w:tmpl w:val="4A76F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E7C50"/>
    <w:multiLevelType w:val="multilevel"/>
    <w:tmpl w:val="C1BE4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181A12"/>
    <w:multiLevelType w:val="multilevel"/>
    <w:tmpl w:val="96445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656707"/>
    <w:multiLevelType w:val="multilevel"/>
    <w:tmpl w:val="8B7CB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4C39BF"/>
    <w:multiLevelType w:val="multilevel"/>
    <w:tmpl w:val="3E20C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8F17BD"/>
    <w:multiLevelType w:val="multilevel"/>
    <w:tmpl w:val="D690F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D70576"/>
    <w:multiLevelType w:val="multilevel"/>
    <w:tmpl w:val="6A5CB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0"/>
  </w:num>
  <w:num w:numId="9">
    <w:abstractNumId w:val="13"/>
  </w:num>
  <w:num w:numId="10">
    <w:abstractNumId w:val="21"/>
  </w:num>
  <w:num w:numId="11">
    <w:abstractNumId w:val="8"/>
  </w:num>
  <w:num w:numId="12">
    <w:abstractNumId w:val="22"/>
  </w:num>
  <w:num w:numId="13">
    <w:abstractNumId w:val="1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  <w:num w:numId="19">
    <w:abstractNumId w:val="11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0D"/>
    <w:rsid w:val="00070B0B"/>
    <w:rsid w:val="000C5757"/>
    <w:rsid w:val="00107B0D"/>
    <w:rsid w:val="001C2FE3"/>
    <w:rsid w:val="001C4353"/>
    <w:rsid w:val="00200BB4"/>
    <w:rsid w:val="00227E3B"/>
    <w:rsid w:val="002817D4"/>
    <w:rsid w:val="0041445E"/>
    <w:rsid w:val="004A6C7C"/>
    <w:rsid w:val="00540FB4"/>
    <w:rsid w:val="00587DBC"/>
    <w:rsid w:val="00592AB0"/>
    <w:rsid w:val="005C20C8"/>
    <w:rsid w:val="005F79E9"/>
    <w:rsid w:val="006F738D"/>
    <w:rsid w:val="00776129"/>
    <w:rsid w:val="008140FB"/>
    <w:rsid w:val="00831C35"/>
    <w:rsid w:val="0084289B"/>
    <w:rsid w:val="00A52053"/>
    <w:rsid w:val="00A6105C"/>
    <w:rsid w:val="00A62AC3"/>
    <w:rsid w:val="00A633D7"/>
    <w:rsid w:val="00C2776F"/>
    <w:rsid w:val="00CC2810"/>
    <w:rsid w:val="00D06E71"/>
    <w:rsid w:val="00DA6D1A"/>
    <w:rsid w:val="00DB10DC"/>
    <w:rsid w:val="00DF47AA"/>
    <w:rsid w:val="00E615F1"/>
    <w:rsid w:val="00E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540FB4"/>
  </w:style>
  <w:style w:type="table" w:customStyle="1" w:styleId="32">
    <w:name w:val="Сетка таблицы3"/>
    <w:basedOn w:val="a1"/>
    <w:next w:val="a3"/>
    <w:uiPriority w:val="59"/>
    <w:rsid w:val="00540FB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633D7"/>
  </w:style>
  <w:style w:type="table" w:customStyle="1" w:styleId="42">
    <w:name w:val="Сетка таблицы4"/>
    <w:basedOn w:val="a1"/>
    <w:next w:val="a3"/>
    <w:uiPriority w:val="59"/>
    <w:rsid w:val="00A633D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A6C7C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277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76F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2053"/>
    <w:pPr>
      <w:keepNext/>
      <w:keepLines/>
      <w:widowControl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52053"/>
    <w:pPr>
      <w:keepNext/>
      <w:keepLines/>
      <w:widowControl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B1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B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10D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12">
    <w:name w:val="Заголовок №1"/>
    <w:basedOn w:val="a"/>
    <w:link w:val="11"/>
    <w:rsid w:val="00DB10DC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table" w:styleId="a3">
    <w:name w:val="Table Grid"/>
    <w:basedOn w:val="a1"/>
    <w:uiPriority w:val="59"/>
    <w:rsid w:val="00DB10DC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0D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520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520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520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3">
    <w:name w:val="Нет списка1"/>
    <w:next w:val="a2"/>
    <w:uiPriority w:val="99"/>
    <w:semiHidden/>
    <w:unhideWhenUsed/>
    <w:rsid w:val="00A52053"/>
  </w:style>
  <w:style w:type="paragraph" w:styleId="a5">
    <w:name w:val="header"/>
    <w:basedOn w:val="a"/>
    <w:link w:val="a6"/>
    <w:uiPriority w:val="99"/>
    <w:unhideWhenUsed/>
    <w:rsid w:val="00A52053"/>
    <w:pPr>
      <w:widowControl/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52053"/>
    <w:rPr>
      <w:kern w:val="0"/>
      <w:lang w:val="en-US"/>
      <w14:ligatures w14:val="none"/>
    </w:rPr>
  </w:style>
  <w:style w:type="paragraph" w:styleId="a7">
    <w:name w:val="Normal Indent"/>
    <w:basedOn w:val="a"/>
    <w:uiPriority w:val="99"/>
    <w:unhideWhenUsed/>
    <w:rsid w:val="00A52053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8">
    <w:name w:val="Subtitle"/>
    <w:basedOn w:val="a"/>
    <w:next w:val="a"/>
    <w:link w:val="a9"/>
    <w:uiPriority w:val="11"/>
    <w:qFormat/>
    <w:rsid w:val="00A52053"/>
    <w:pPr>
      <w:widowControl/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 w:bidi="ar-SA"/>
    </w:rPr>
  </w:style>
  <w:style w:type="character" w:customStyle="1" w:styleId="a9">
    <w:name w:val="Подзаголовок Знак"/>
    <w:basedOn w:val="a0"/>
    <w:link w:val="a8"/>
    <w:uiPriority w:val="11"/>
    <w:rsid w:val="00A520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a">
    <w:name w:val="Title"/>
    <w:basedOn w:val="a"/>
    <w:next w:val="a"/>
    <w:link w:val="ab"/>
    <w:uiPriority w:val="10"/>
    <w:qFormat/>
    <w:rsid w:val="00A52053"/>
    <w:pPr>
      <w:widowControl/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b">
    <w:name w:val="Название Знак"/>
    <w:basedOn w:val="a0"/>
    <w:link w:val="aa"/>
    <w:uiPriority w:val="10"/>
    <w:rsid w:val="00A520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c">
    <w:name w:val="Emphasis"/>
    <w:basedOn w:val="a0"/>
    <w:uiPriority w:val="20"/>
    <w:qFormat/>
    <w:rsid w:val="00A52053"/>
    <w:rPr>
      <w:i/>
      <w:iCs/>
    </w:rPr>
  </w:style>
  <w:style w:type="character" w:styleId="ad">
    <w:name w:val="Hyperlink"/>
    <w:basedOn w:val="a0"/>
    <w:uiPriority w:val="99"/>
    <w:unhideWhenUsed/>
    <w:rsid w:val="00A52053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59"/>
    <w:rsid w:val="00A520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A52053"/>
    <w:pPr>
      <w:widowControl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 w:bidi="ar-SA"/>
    </w:rPr>
  </w:style>
  <w:style w:type="character" w:customStyle="1" w:styleId="23">
    <w:name w:val="Основной текст (2) + Полужирный"/>
    <w:basedOn w:val="21"/>
    <w:rsid w:val="001C2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5F79E9"/>
  </w:style>
  <w:style w:type="table" w:customStyle="1" w:styleId="25">
    <w:name w:val="Сетка таблицы2"/>
    <w:basedOn w:val="a1"/>
    <w:next w:val="a3"/>
    <w:uiPriority w:val="59"/>
    <w:rsid w:val="005F79E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540FB4"/>
  </w:style>
  <w:style w:type="table" w:customStyle="1" w:styleId="32">
    <w:name w:val="Сетка таблицы3"/>
    <w:basedOn w:val="a1"/>
    <w:next w:val="a3"/>
    <w:uiPriority w:val="59"/>
    <w:rsid w:val="00540FB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633D7"/>
  </w:style>
  <w:style w:type="table" w:customStyle="1" w:styleId="42">
    <w:name w:val="Сетка таблицы4"/>
    <w:basedOn w:val="a1"/>
    <w:next w:val="a3"/>
    <w:uiPriority w:val="59"/>
    <w:rsid w:val="00A633D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A6C7C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C277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76F"/>
    <w:rPr>
      <w:rFonts w:ascii="Tahoma" w:eastAsia="Arial Unicode MS" w:hAnsi="Tahoma" w:cs="Tahoma"/>
      <w:color w:val="000000"/>
      <w:kern w:val="0"/>
      <w:sz w:val="16"/>
      <w:szCs w:val="16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20c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428" TargetMode="External"/><Relationship Id="rId47" Type="http://schemas.openxmlformats.org/officeDocument/2006/relationships/hyperlink" Target="https://m.edsoo.ru/8bc34e6e" TargetMode="External"/><Relationship Id="rId50" Type="http://schemas.openxmlformats.org/officeDocument/2006/relationships/hyperlink" Target="https://m.edsoo.ru/8bc3542c" TargetMode="External"/><Relationship Id="rId55" Type="http://schemas.openxmlformats.org/officeDocument/2006/relationships/hyperlink" Target="https://m.edsoo.ru/8bc35990" TargetMode="External"/><Relationship Id="rId63" Type="http://schemas.openxmlformats.org/officeDocument/2006/relationships/hyperlink" Target="https://m.edsoo.ru/8bc3706a" TargetMode="External"/><Relationship Id="rId68" Type="http://schemas.openxmlformats.org/officeDocument/2006/relationships/hyperlink" Target="https://m.edsoo.ru/8bc36b60" TargetMode="External"/><Relationship Id="rId76" Type="http://schemas.openxmlformats.org/officeDocument/2006/relationships/hyperlink" Target="https://m.edsoo.ru/8bc383d4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m.edsoo.ru/8bc375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8b6" TargetMode="External"/><Relationship Id="rId40" Type="http://schemas.openxmlformats.org/officeDocument/2006/relationships/hyperlink" Target="https://m.edsoo.ru/8bc33fa0" TargetMode="External"/><Relationship Id="rId45" Type="http://schemas.openxmlformats.org/officeDocument/2006/relationships/hyperlink" Target="https://m.edsoo.ru/8bc34860" TargetMode="External"/><Relationship Id="rId53" Type="http://schemas.openxmlformats.org/officeDocument/2006/relationships/hyperlink" Target="https://m.edsoo.ru/8bc35774" TargetMode="External"/><Relationship Id="rId58" Type="http://schemas.openxmlformats.org/officeDocument/2006/relationships/hyperlink" Target="https://m.edsoo.ru/8bc35a94" TargetMode="External"/><Relationship Id="rId66" Type="http://schemas.openxmlformats.org/officeDocument/2006/relationships/hyperlink" Target="https://m.edsoo.ru/8bc3626e" TargetMode="External"/><Relationship Id="rId74" Type="http://schemas.openxmlformats.org/officeDocument/2006/relationships/hyperlink" Target="https://m.edsoo.ru/8bc37e0c" TargetMode="External"/><Relationship Id="rId79" Type="http://schemas.openxmlformats.org/officeDocument/2006/relationships/hyperlink" Target="https://m.edsoo.ru/8bc38a6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bc3665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75c" TargetMode="External"/><Relationship Id="rId52" Type="http://schemas.openxmlformats.org/officeDocument/2006/relationships/hyperlink" Target="https://m.edsoo.ru/8bc3565c" TargetMode="External"/><Relationship Id="rId60" Type="http://schemas.openxmlformats.org/officeDocument/2006/relationships/hyperlink" Target="https://m.edsoo.ru/8bc36520" TargetMode="External"/><Relationship Id="rId65" Type="http://schemas.openxmlformats.org/officeDocument/2006/relationships/hyperlink" Target="https://m.edsoo.ru/8bc368ae" TargetMode="External"/><Relationship Id="rId73" Type="http://schemas.openxmlformats.org/officeDocument/2006/relationships/hyperlink" Target="https://m.edsoo.ru/8bc37a9c" TargetMode="External"/><Relationship Id="rId78" Type="http://schemas.openxmlformats.org/officeDocument/2006/relationships/hyperlink" Target="https://m.edsoo.ru/8bc38672" TargetMode="External"/><Relationship Id="rId81" Type="http://schemas.openxmlformats.org/officeDocument/2006/relationships/hyperlink" Target="https://m.edsoo.ru/8bc381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727e" TargetMode="External"/><Relationship Id="rId43" Type="http://schemas.openxmlformats.org/officeDocument/2006/relationships/hyperlink" Target="https://m.edsoo.ru/8bc3464e" TargetMode="External"/><Relationship Id="rId48" Type="http://schemas.openxmlformats.org/officeDocument/2006/relationships/hyperlink" Target="https://m.edsoo.ru/8bc350a8" TargetMode="External"/><Relationship Id="rId56" Type="http://schemas.openxmlformats.org/officeDocument/2006/relationships/hyperlink" Target="https://m.edsoo.ru/8bc35c06" TargetMode="External"/><Relationship Id="rId64" Type="http://schemas.openxmlformats.org/officeDocument/2006/relationships/hyperlink" Target="https://m.edsoo.ru/8bc3678c" TargetMode="External"/><Relationship Id="rId69" Type="http://schemas.openxmlformats.org/officeDocument/2006/relationships/hyperlink" Target="https://m.edsoo.ru/8bc37bdc" TargetMode="External"/><Relationship Id="rId77" Type="http://schemas.openxmlformats.org/officeDocument/2006/relationships/hyperlink" Target="https://m.edsoo.ru/8bc3851e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544" TargetMode="External"/><Relationship Id="rId72" Type="http://schemas.openxmlformats.org/officeDocument/2006/relationships/hyperlink" Target="https://m.edsoo.ru/8bc3798e" TargetMode="External"/><Relationship Id="rId80" Type="http://schemas.openxmlformats.org/officeDocument/2006/relationships/hyperlink" Target="https://m.edsoo.ru/8bc3808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0ae" TargetMode="External"/><Relationship Id="rId46" Type="http://schemas.openxmlformats.org/officeDocument/2006/relationships/hyperlink" Target="https://m.edsoo.ru/8bc34d60" TargetMode="External"/><Relationship Id="rId59" Type="http://schemas.openxmlformats.org/officeDocument/2006/relationships/hyperlink" Target="https://m.edsoo.ru/8bc35f3a" TargetMode="External"/><Relationship Id="rId67" Type="http://schemas.openxmlformats.org/officeDocument/2006/relationships/hyperlink" Target="https://m.edsoo.ru/8bc369ee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310" TargetMode="External"/><Relationship Id="rId54" Type="http://schemas.openxmlformats.org/officeDocument/2006/relationships/hyperlink" Target="https://m.edsoo.ru/8bc35878" TargetMode="External"/><Relationship Id="rId62" Type="http://schemas.openxmlformats.org/officeDocument/2006/relationships/hyperlink" Target="https://m.edsoo.ru/8bc36f52" TargetMode="External"/><Relationship Id="rId70" Type="http://schemas.openxmlformats.org/officeDocument/2006/relationships/hyperlink" Target="https://m.edsoo.ru/8bc373f8" TargetMode="External"/><Relationship Id="rId75" Type="http://schemas.openxmlformats.org/officeDocument/2006/relationships/hyperlink" Target="https://m.edsoo.ru/8bc37f24" TargetMode="Externa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7f41727e" TargetMode="External"/><Relationship Id="rId49" Type="http://schemas.openxmlformats.org/officeDocument/2006/relationships/hyperlink" Target="https://m.edsoo.ru/8bc352ba" TargetMode="External"/><Relationship Id="rId57" Type="http://schemas.openxmlformats.org/officeDocument/2006/relationships/hyperlink" Target="https://m.edsoo.ru/8bc35e2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32D4BF4F58498EBD257F171199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D4FD4-A52E-4641-9A30-096C1E559367}"/>
      </w:docPartPr>
      <w:docPartBody>
        <w:p w:rsidR="00823C6A" w:rsidRDefault="00020D06" w:rsidP="00020D06">
          <w:pPr>
            <w:pStyle w:val="FA32D4BF4F58498EBD257F1711999F9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3906FE5458814CE59B01573381233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A8E60-1D39-45CF-84EB-3F87A7D891C1}"/>
      </w:docPartPr>
      <w:docPartBody>
        <w:p w:rsidR="00823C6A" w:rsidRDefault="00020D06" w:rsidP="00020D06">
          <w:pPr>
            <w:pStyle w:val="3906FE5458814CE59B01573381233932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FB279ABAB76945BFB4A6E01AA4394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A333F-23F4-44A1-A217-6F1BFBEE965A}"/>
      </w:docPartPr>
      <w:docPartBody>
        <w:p w:rsidR="00823C6A" w:rsidRDefault="00020D06" w:rsidP="00020D06">
          <w:pPr>
            <w:pStyle w:val="FB279ABAB76945BFB4A6E01AA439463E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EA588E679A4CF1850B3F134CF4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5AAFF-6F0D-45C0-B7FB-A735C4FFBE4D}"/>
      </w:docPartPr>
      <w:docPartBody>
        <w:p w:rsidR="00823C6A" w:rsidRDefault="00020D06" w:rsidP="00020D06">
          <w:pPr>
            <w:pStyle w:val="BEEA588E679A4CF1850B3F134CF4C08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5DEB3C75F1646E4A01A5BF6E725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E8449-7C1B-4FD4-858A-1EA0CF633950}"/>
      </w:docPartPr>
      <w:docPartBody>
        <w:p w:rsidR="00823C6A" w:rsidRDefault="00020D06" w:rsidP="00020D06">
          <w:pPr>
            <w:pStyle w:val="95DEB3C75F1646E4A01A5BF6E72544F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6EDFE4DD810D4D07ACCD24192AF45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2B294-3F70-46AE-A818-3F6AE7DDA36F}"/>
      </w:docPartPr>
      <w:docPartBody>
        <w:p w:rsidR="00823C6A" w:rsidRDefault="00020D06" w:rsidP="00020D06">
          <w:pPr>
            <w:pStyle w:val="6EDFE4DD810D4D07ACCD24192AF4594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07677D7BA924E15B3181C851EF3F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11513-FBB5-44C2-8C96-9FB517081EBF}"/>
      </w:docPartPr>
      <w:docPartBody>
        <w:p w:rsidR="00823C6A" w:rsidRDefault="00020D06" w:rsidP="00020D06">
          <w:pPr>
            <w:pStyle w:val="C07677D7BA924E15B3181C851EF3F439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4E90E0F1383B41A998BE09E861CD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55CCC-D1CD-4707-9A31-BAC3EE1C505E}"/>
      </w:docPartPr>
      <w:docPartBody>
        <w:p w:rsidR="00823C6A" w:rsidRDefault="00020D06" w:rsidP="00020D06">
          <w:pPr>
            <w:pStyle w:val="4E90E0F1383B41A998BE09E861CD6D8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D36CF4C2DCF4EB6936B3FB103755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7400-7642-4417-AC67-01B20A31FA8A}"/>
      </w:docPartPr>
      <w:docPartBody>
        <w:p w:rsidR="00823C6A" w:rsidRDefault="00020D06" w:rsidP="00020D06">
          <w:pPr>
            <w:pStyle w:val="7D36CF4C2DCF4EB6936B3FB1037553C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D5330AA69894D449F88EA58EAB5B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281F2-8293-4C82-AC07-988B7FE9C333}"/>
      </w:docPartPr>
      <w:docPartBody>
        <w:p w:rsidR="00823C6A" w:rsidRDefault="00020D06" w:rsidP="00020D06">
          <w:pPr>
            <w:pStyle w:val="9D5330AA69894D449F88EA58EAB5BB6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CD7FA9FB3D245D4A69C1F40FE2C1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DDC3C-9E26-47F7-8D6F-6DDEDAC7A6B2}"/>
      </w:docPartPr>
      <w:docPartBody>
        <w:p w:rsidR="00823C6A" w:rsidRDefault="00020D06" w:rsidP="00020D06">
          <w:pPr>
            <w:pStyle w:val="ACD7FA9FB3D245D4A69C1F40FE2C177F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E3B39F5914281A39709DDCA828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BD9CB-5F81-4001-8FB4-77A2E941A602}"/>
      </w:docPartPr>
      <w:docPartBody>
        <w:p w:rsidR="00823C6A" w:rsidRDefault="00020D06" w:rsidP="00020D06">
          <w:pPr>
            <w:pStyle w:val="DF1E3B39F5914281A39709DDCA828E2C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64157343A4426688D226B3DFEE6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96A57-A616-4F6A-A858-523A5E229907}"/>
      </w:docPartPr>
      <w:docPartBody>
        <w:p w:rsidR="00823C6A" w:rsidRDefault="00020D06" w:rsidP="00020D06">
          <w:pPr>
            <w:pStyle w:val="B764157343A4426688D226B3DFEE6D81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06"/>
    <w:rsid w:val="00020D06"/>
    <w:rsid w:val="000B704F"/>
    <w:rsid w:val="001D4FBB"/>
    <w:rsid w:val="00244A55"/>
    <w:rsid w:val="00270F7A"/>
    <w:rsid w:val="00650980"/>
    <w:rsid w:val="00695086"/>
    <w:rsid w:val="00823C6A"/>
    <w:rsid w:val="00A53BE7"/>
    <w:rsid w:val="00B10A31"/>
    <w:rsid w:val="00B268DF"/>
    <w:rsid w:val="00D0468A"/>
    <w:rsid w:val="00D20CA4"/>
    <w:rsid w:val="00E960E6"/>
    <w:rsid w:val="00F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06"/>
    <w:rPr>
      <w:color w:val="808080"/>
    </w:rPr>
  </w:style>
  <w:style w:type="paragraph" w:customStyle="1" w:styleId="FA32D4BF4F58498EBD257F1711999F9D">
    <w:name w:val="FA32D4BF4F58498EBD257F1711999F9D"/>
    <w:rsid w:val="00020D06"/>
  </w:style>
  <w:style w:type="paragraph" w:customStyle="1" w:styleId="3906FE5458814CE59B01573381233932">
    <w:name w:val="3906FE5458814CE59B01573381233932"/>
    <w:rsid w:val="00020D06"/>
  </w:style>
  <w:style w:type="paragraph" w:customStyle="1" w:styleId="FB279ABAB76945BFB4A6E01AA439463E">
    <w:name w:val="FB279ABAB76945BFB4A6E01AA439463E"/>
    <w:rsid w:val="00020D06"/>
  </w:style>
  <w:style w:type="paragraph" w:customStyle="1" w:styleId="BEEA588E679A4CF1850B3F134CF4C082">
    <w:name w:val="BEEA588E679A4CF1850B3F134CF4C082"/>
    <w:rsid w:val="00020D06"/>
  </w:style>
  <w:style w:type="paragraph" w:customStyle="1" w:styleId="95DEB3C75F1646E4A01A5BF6E72544F8">
    <w:name w:val="95DEB3C75F1646E4A01A5BF6E72544F8"/>
    <w:rsid w:val="00020D06"/>
  </w:style>
  <w:style w:type="paragraph" w:customStyle="1" w:styleId="6EDFE4DD810D4D07ACCD24192AF4594C">
    <w:name w:val="6EDFE4DD810D4D07ACCD24192AF4594C"/>
    <w:rsid w:val="00020D06"/>
  </w:style>
  <w:style w:type="paragraph" w:customStyle="1" w:styleId="C07677D7BA924E15B3181C851EF3F439">
    <w:name w:val="C07677D7BA924E15B3181C851EF3F439"/>
    <w:rsid w:val="00020D06"/>
  </w:style>
  <w:style w:type="paragraph" w:customStyle="1" w:styleId="4E90E0F1383B41A998BE09E861CD6D81">
    <w:name w:val="4E90E0F1383B41A998BE09E861CD6D81"/>
    <w:rsid w:val="00020D06"/>
  </w:style>
  <w:style w:type="paragraph" w:customStyle="1" w:styleId="7D36CF4C2DCF4EB6936B3FB1037553CC">
    <w:name w:val="7D36CF4C2DCF4EB6936B3FB1037553CC"/>
    <w:rsid w:val="00020D06"/>
  </w:style>
  <w:style w:type="paragraph" w:customStyle="1" w:styleId="9D5330AA69894D449F88EA58EAB5BB68">
    <w:name w:val="9D5330AA69894D449F88EA58EAB5BB68"/>
    <w:rsid w:val="00020D06"/>
  </w:style>
  <w:style w:type="paragraph" w:customStyle="1" w:styleId="ACD7FA9FB3D245D4A69C1F40FE2C177F">
    <w:name w:val="ACD7FA9FB3D245D4A69C1F40FE2C177F"/>
    <w:rsid w:val="00020D06"/>
  </w:style>
  <w:style w:type="paragraph" w:customStyle="1" w:styleId="DF1E3B39F5914281A39709DDCA828E2C">
    <w:name w:val="DF1E3B39F5914281A39709DDCA828E2C"/>
    <w:rsid w:val="00020D06"/>
  </w:style>
  <w:style w:type="paragraph" w:customStyle="1" w:styleId="B764157343A4426688D226B3DFEE6D81">
    <w:name w:val="B764157343A4426688D226B3DFEE6D81"/>
    <w:rsid w:val="0002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6FA-C0D2-4A6C-A64C-146997AE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7547</Words>
  <Characters>43023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moonfishron.tm@gmail.com</dc:creator>
  <cp:keywords/>
  <dc:description/>
  <cp:lastModifiedBy>пользователь</cp:lastModifiedBy>
  <cp:revision>6</cp:revision>
  <dcterms:created xsi:type="dcterms:W3CDTF">2023-09-11T22:51:00Z</dcterms:created>
  <dcterms:modified xsi:type="dcterms:W3CDTF">2023-09-24T16:26:00Z</dcterms:modified>
</cp:coreProperties>
</file>